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4B0DDA62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E43B9A">
        <w:rPr>
          <w:noProof w:val="0"/>
          <w:sz w:val="24"/>
        </w:rPr>
        <w:t>1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096CEB">
        <w:rPr>
          <w:rFonts w:cs="Arial"/>
          <w:bCs/>
          <w:noProof w:val="0"/>
          <w:sz w:val="24"/>
        </w:rPr>
        <w:t>90</w:t>
      </w:r>
      <w:r w:rsidR="00D129BA">
        <w:rPr>
          <w:rFonts w:cs="Arial"/>
          <w:bCs/>
          <w:noProof w:val="0"/>
          <w:sz w:val="24"/>
        </w:rPr>
        <w:t>6912</w:t>
      </w:r>
      <w:bookmarkStart w:id="1" w:name="_GoBack"/>
      <w:bookmarkEnd w:id="1"/>
    </w:p>
    <w:p w14:paraId="7FE3607D" w14:textId="6922D39B" w:rsidR="00A45FE2" w:rsidRPr="00CB69BA" w:rsidRDefault="00193842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Reno</w:t>
      </w:r>
      <w:r w:rsidR="00096CEB">
        <w:rPr>
          <w:noProof w:val="0"/>
          <w:sz w:val="24"/>
        </w:rPr>
        <w:t xml:space="preserve">, </w:t>
      </w:r>
      <w:r>
        <w:rPr>
          <w:noProof w:val="0"/>
          <w:sz w:val="24"/>
        </w:rPr>
        <w:t>Nevada</w:t>
      </w:r>
      <w:r w:rsidR="00337FC9">
        <w:rPr>
          <w:noProof w:val="0"/>
          <w:sz w:val="24"/>
        </w:rPr>
        <w:t xml:space="preserve">, </w:t>
      </w:r>
      <w:r>
        <w:rPr>
          <w:noProof w:val="0"/>
          <w:sz w:val="24"/>
        </w:rPr>
        <w:t>USA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13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096CEB">
        <w:rPr>
          <w:noProof w:val="0"/>
          <w:sz w:val="24"/>
        </w:rPr>
        <w:t>1</w:t>
      </w:r>
      <w:r>
        <w:rPr>
          <w:noProof w:val="0"/>
          <w:sz w:val="24"/>
        </w:rPr>
        <w:t>7</w:t>
      </w:r>
      <w:r w:rsidR="00096CEB">
        <w:rPr>
          <w:noProof w:val="0"/>
          <w:sz w:val="24"/>
        </w:rPr>
        <w:t xml:space="preserve"> </w:t>
      </w:r>
      <w:r>
        <w:rPr>
          <w:noProof w:val="0"/>
          <w:sz w:val="24"/>
        </w:rPr>
        <w:t>May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2019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68C32B8D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E5B98">
        <w:rPr>
          <w:rFonts w:ascii="Arial" w:hAnsi="Arial" w:cs="Arial"/>
          <w:b/>
          <w:bCs/>
          <w:sz w:val="24"/>
        </w:rPr>
        <w:t xml:space="preserve">Preliminary </w:t>
      </w:r>
      <w:r w:rsidR="00B46779">
        <w:rPr>
          <w:rFonts w:ascii="Arial" w:hAnsi="Arial" w:cs="Arial"/>
          <w:b/>
          <w:bCs/>
          <w:sz w:val="24"/>
        </w:rPr>
        <w:t xml:space="preserve">BS </w:t>
      </w:r>
      <w:r w:rsidR="00452FB5">
        <w:rPr>
          <w:rFonts w:ascii="Arial" w:hAnsi="Arial" w:cs="Arial"/>
          <w:b/>
          <w:bCs/>
          <w:sz w:val="24"/>
        </w:rPr>
        <w:t xml:space="preserve">demodulation results </w:t>
      </w:r>
      <w:r w:rsidR="00B606C6">
        <w:rPr>
          <w:rFonts w:ascii="Arial" w:hAnsi="Arial" w:cs="Arial"/>
          <w:b/>
          <w:bCs/>
          <w:sz w:val="24"/>
        </w:rPr>
        <w:t>under bi-directional</w:t>
      </w:r>
      <w:r w:rsidR="00A13705">
        <w:rPr>
          <w:rFonts w:ascii="Arial" w:hAnsi="Arial" w:cs="Arial"/>
          <w:b/>
          <w:bCs/>
          <w:sz w:val="24"/>
        </w:rPr>
        <w:t xml:space="preserve"> scenarios</w:t>
      </w:r>
      <w:r w:rsidR="00B606C6">
        <w:rPr>
          <w:rFonts w:ascii="Arial" w:hAnsi="Arial" w:cs="Arial"/>
          <w:b/>
          <w:bCs/>
          <w:sz w:val="24"/>
        </w:rPr>
        <w:t xml:space="preserve"> for Rel-16 </w:t>
      </w:r>
      <w:r w:rsidR="0096066B">
        <w:rPr>
          <w:rFonts w:ascii="Arial" w:hAnsi="Arial" w:cs="Arial"/>
          <w:b/>
          <w:bCs/>
          <w:sz w:val="24"/>
        </w:rPr>
        <w:t>LTE</w:t>
      </w:r>
      <w:r w:rsidR="004A4427">
        <w:rPr>
          <w:rFonts w:ascii="Arial" w:hAnsi="Arial" w:cs="Arial"/>
          <w:b/>
          <w:bCs/>
          <w:sz w:val="24"/>
        </w:rPr>
        <w:t xml:space="preserve"> </w:t>
      </w:r>
      <w:r w:rsidR="00B606C6">
        <w:rPr>
          <w:rFonts w:ascii="Arial" w:hAnsi="Arial" w:cs="Arial"/>
          <w:b/>
          <w:bCs/>
          <w:sz w:val="24"/>
        </w:rPr>
        <w:t xml:space="preserve">HST 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2141AF71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C4C2F" w:rsidRPr="00F05312">
        <w:rPr>
          <w:rFonts w:cs="Arial"/>
          <w:b/>
          <w:bCs/>
          <w:sz w:val="24"/>
        </w:rPr>
        <w:t>7</w:t>
      </w:r>
      <w:r w:rsidR="00B60A75" w:rsidRPr="00F05312">
        <w:rPr>
          <w:rFonts w:cs="Arial"/>
          <w:b/>
          <w:bCs/>
          <w:sz w:val="24"/>
        </w:rPr>
        <w:t>.</w:t>
      </w:r>
      <w:r w:rsidR="009D2ACD" w:rsidRPr="00F05312">
        <w:rPr>
          <w:rFonts w:cs="Arial"/>
          <w:b/>
          <w:bCs/>
          <w:sz w:val="24"/>
        </w:rPr>
        <w:t>1</w:t>
      </w:r>
      <w:r w:rsidR="00574D08" w:rsidRPr="00F05312">
        <w:rPr>
          <w:rFonts w:cs="Arial"/>
          <w:b/>
          <w:bCs/>
          <w:sz w:val="24"/>
        </w:rPr>
        <w:t>5</w:t>
      </w:r>
      <w:r w:rsidR="0001781D" w:rsidRPr="00F05312">
        <w:rPr>
          <w:rFonts w:cs="Arial"/>
          <w:b/>
          <w:bCs/>
          <w:sz w:val="24"/>
        </w:rPr>
        <w:t>.</w:t>
      </w:r>
      <w:r w:rsidR="009D2ACD" w:rsidRPr="00F05312">
        <w:rPr>
          <w:rFonts w:cs="Arial"/>
          <w:b/>
          <w:bCs/>
          <w:sz w:val="24"/>
        </w:rPr>
        <w:t>5</w:t>
      </w:r>
    </w:p>
    <w:p w14:paraId="62346435" w14:textId="3128A7AD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A7465F">
        <w:rPr>
          <w:rFonts w:ascii="Arial" w:hAnsi="Arial" w:cs="Arial"/>
          <w:b/>
          <w:bCs/>
          <w:sz w:val="24"/>
        </w:rPr>
        <w:t>Discus</w:t>
      </w:r>
      <w:r w:rsidR="00A728E7">
        <w:rPr>
          <w:rFonts w:ascii="Arial" w:hAnsi="Arial" w:cs="Arial"/>
          <w:b/>
          <w:bCs/>
          <w:sz w:val="24"/>
        </w:rPr>
        <w:t>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91385F5" w14:textId="266BB11A" w:rsidR="00FC5D11" w:rsidRPr="00FC5D11" w:rsidRDefault="006D610D" w:rsidP="006D610D">
      <w:pPr>
        <w:spacing w:after="0"/>
        <w:rPr>
          <w:bCs/>
        </w:rPr>
      </w:pPr>
      <w:r>
        <w:rPr>
          <w:bCs/>
        </w:rPr>
        <w:t>During the RAN4#90</w:t>
      </w:r>
      <w:r w:rsidR="00B606C6">
        <w:rPr>
          <w:bCs/>
        </w:rPr>
        <w:t>bis</w:t>
      </w:r>
      <w:r>
        <w:rPr>
          <w:bCs/>
        </w:rPr>
        <w:t xml:space="preserve"> meeting</w:t>
      </w:r>
      <w:r w:rsidR="006B1D50">
        <w:rPr>
          <w:bCs/>
        </w:rPr>
        <w:t xml:space="preserve"> [1], the </w:t>
      </w:r>
      <w:r>
        <w:rPr>
          <w:bCs/>
        </w:rPr>
        <w:t xml:space="preserve">way forward on BS demodulation </w:t>
      </w:r>
      <w:r w:rsidR="00B606C6">
        <w:rPr>
          <w:bCs/>
        </w:rPr>
        <w:t>requirement</w:t>
      </w:r>
      <w:r>
        <w:rPr>
          <w:bCs/>
        </w:rPr>
        <w:t xml:space="preserve"> for HST </w:t>
      </w:r>
      <w:r w:rsidR="00B606C6">
        <w:rPr>
          <w:bCs/>
        </w:rPr>
        <w:t xml:space="preserve">enhancement </w:t>
      </w:r>
      <w:r>
        <w:rPr>
          <w:bCs/>
        </w:rPr>
        <w:t xml:space="preserve">[1] was approved, which captured some agreements and open issues. </w:t>
      </w:r>
      <w:r w:rsidR="005E7206">
        <w:rPr>
          <w:bCs/>
        </w:rPr>
        <w:t xml:space="preserve">One of the open issues is the evaluation of PUSCH performance under </w:t>
      </w:r>
      <w:proofErr w:type="spellStart"/>
      <w:r w:rsidR="005E7206">
        <w:rPr>
          <w:bCs/>
        </w:rPr>
        <w:t>uni</w:t>
      </w:r>
      <w:proofErr w:type="spellEnd"/>
      <w:r w:rsidR="005E7206">
        <w:rPr>
          <w:bCs/>
        </w:rPr>
        <w:t xml:space="preserve">- and bi-directional scenarios for Rel-16 HST. </w:t>
      </w:r>
    </w:p>
    <w:p w14:paraId="7415ECA6" w14:textId="77777777" w:rsidR="00EF7C08" w:rsidRDefault="00EF7C08" w:rsidP="00171463">
      <w:pPr>
        <w:spacing w:after="0"/>
        <w:rPr>
          <w:bCs/>
        </w:rPr>
      </w:pPr>
    </w:p>
    <w:p w14:paraId="00CA94CB" w14:textId="3813C56E" w:rsidR="00D7766E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5765B0">
        <w:rPr>
          <w:bCs/>
        </w:rPr>
        <w:t xml:space="preserve">presents </w:t>
      </w:r>
      <w:r w:rsidR="000F46D5">
        <w:rPr>
          <w:bCs/>
        </w:rPr>
        <w:t xml:space="preserve">preliminary simulation results </w:t>
      </w:r>
      <w:r w:rsidR="005E7206">
        <w:rPr>
          <w:bCs/>
        </w:rPr>
        <w:t xml:space="preserve">for </w:t>
      </w:r>
      <w:r w:rsidR="00C22AB3">
        <w:rPr>
          <w:bCs/>
        </w:rPr>
        <w:t xml:space="preserve">the </w:t>
      </w:r>
      <w:r w:rsidR="005E7206">
        <w:rPr>
          <w:bCs/>
        </w:rPr>
        <w:t xml:space="preserve">PUSCH </w:t>
      </w:r>
      <w:r w:rsidR="00C22AB3">
        <w:rPr>
          <w:bCs/>
        </w:rPr>
        <w:t xml:space="preserve">performance </w:t>
      </w:r>
      <w:r w:rsidR="005E7206">
        <w:rPr>
          <w:bCs/>
        </w:rPr>
        <w:t xml:space="preserve">for </w:t>
      </w:r>
      <w:r w:rsidR="004936AB">
        <w:rPr>
          <w:bCs/>
        </w:rPr>
        <w:t>vehicular speed</w:t>
      </w:r>
      <w:r w:rsidR="005E7206">
        <w:rPr>
          <w:bCs/>
        </w:rPr>
        <w:t xml:space="preserve"> at 500 km/</w:t>
      </w:r>
      <w:r w:rsidR="004936AB">
        <w:rPr>
          <w:bCs/>
        </w:rPr>
        <w:t>h</w:t>
      </w:r>
      <w:r w:rsidR="00364F6E">
        <w:rPr>
          <w:bCs/>
        </w:rPr>
        <w:t xml:space="preserve">. </w:t>
      </w:r>
      <w:r w:rsidR="004936AB">
        <w:rPr>
          <w:bCs/>
        </w:rPr>
        <w:t xml:space="preserve">As the HST bi-directional scenario has higher priority than the </w:t>
      </w:r>
      <w:proofErr w:type="spellStart"/>
      <w:r w:rsidR="004936AB">
        <w:rPr>
          <w:bCs/>
        </w:rPr>
        <w:t>uni</w:t>
      </w:r>
      <w:proofErr w:type="spellEnd"/>
      <w:r w:rsidR="004936AB">
        <w:rPr>
          <w:bCs/>
        </w:rPr>
        <w:t xml:space="preserve">-directional one, only simulation results for the bi-directional </w:t>
      </w:r>
      <w:r w:rsidR="00C22AB3">
        <w:rPr>
          <w:bCs/>
        </w:rPr>
        <w:t>scenario</w:t>
      </w:r>
      <w:r w:rsidR="004936AB">
        <w:rPr>
          <w:bCs/>
        </w:rPr>
        <w:t xml:space="preserve"> are pr</w:t>
      </w:r>
      <w:r w:rsidR="00CB6196">
        <w:rPr>
          <w:bCs/>
        </w:rPr>
        <w:t>ovided here</w:t>
      </w:r>
      <w:r w:rsidR="004936AB">
        <w:rPr>
          <w:bCs/>
        </w:rPr>
        <w:t xml:space="preserve">. </w:t>
      </w:r>
      <w:r w:rsidR="00B13160">
        <w:rPr>
          <w:bCs/>
        </w:rPr>
        <w:t>In conclusion, w</w:t>
      </w:r>
      <w:r w:rsidR="00CB6196">
        <w:rPr>
          <w:bCs/>
        </w:rPr>
        <w:t xml:space="preserve">e present our </w:t>
      </w:r>
      <w:r w:rsidR="00B13160">
        <w:rPr>
          <w:bCs/>
        </w:rPr>
        <w:t>views</w:t>
      </w:r>
      <w:r w:rsidR="005C6349">
        <w:rPr>
          <w:bCs/>
        </w:rPr>
        <w:t xml:space="preserve"> </w:t>
      </w:r>
      <w:r w:rsidR="00C22AB3">
        <w:rPr>
          <w:bCs/>
        </w:rPr>
        <w:t xml:space="preserve">and proposals </w:t>
      </w:r>
      <w:r w:rsidR="005C6349">
        <w:rPr>
          <w:bCs/>
        </w:rPr>
        <w:t xml:space="preserve">based on </w:t>
      </w:r>
      <w:r w:rsidR="00CB6196">
        <w:rPr>
          <w:bCs/>
        </w:rPr>
        <w:t>the</w:t>
      </w:r>
      <w:r w:rsidR="005C6349">
        <w:rPr>
          <w:bCs/>
        </w:rPr>
        <w:t xml:space="preserve"> simulation</w:t>
      </w:r>
      <w:r w:rsidR="00CB6196">
        <w:rPr>
          <w:bCs/>
        </w:rPr>
        <w:t xml:space="preserve"> results</w:t>
      </w:r>
      <w:r w:rsidR="005C6349">
        <w:rPr>
          <w:bCs/>
        </w:rPr>
        <w:t xml:space="preserve">. </w:t>
      </w:r>
    </w:p>
    <w:p w14:paraId="37F02D58" w14:textId="77777777" w:rsidR="002D63AA" w:rsidRDefault="002D63AA" w:rsidP="00171463">
      <w:pPr>
        <w:spacing w:after="0"/>
        <w:rPr>
          <w:bCs/>
        </w:rPr>
      </w:pPr>
    </w:p>
    <w:p w14:paraId="7937FA1B" w14:textId="7513790B" w:rsidR="00AD1811" w:rsidRPr="00077F9B" w:rsidRDefault="00C608C8" w:rsidP="00077F9B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17BA2">
        <w:t xml:space="preserve"> </w:t>
      </w:r>
      <w:r w:rsidR="00AD1811">
        <w:t xml:space="preserve"> </w:t>
      </w:r>
    </w:p>
    <w:p w14:paraId="1D1AF361" w14:textId="7905C2D3" w:rsidR="00664E77" w:rsidRDefault="009D72C1" w:rsidP="009D7249">
      <w:pPr>
        <w:spacing w:after="120"/>
      </w:pPr>
      <w:r>
        <w:t>From [</w:t>
      </w:r>
      <w:r w:rsidR="00DE10EB">
        <w:t xml:space="preserve">1], the agreed initial simulation assumptions for </w:t>
      </w:r>
      <w:r w:rsidR="00045573">
        <w:t xml:space="preserve">evaluation of </w:t>
      </w:r>
      <w:r w:rsidR="00857920">
        <w:t xml:space="preserve">the </w:t>
      </w:r>
      <w:r w:rsidR="00DE10EB">
        <w:t xml:space="preserve">PUSCH </w:t>
      </w:r>
      <w:r w:rsidR="00857920">
        <w:t xml:space="preserve">performance </w:t>
      </w:r>
      <w:r w:rsidR="00DE10EB">
        <w:t xml:space="preserve">for HST are </w:t>
      </w:r>
      <w:r w:rsidR="00077F9B">
        <w:t>provided</w:t>
      </w:r>
      <w:r w:rsidR="006A1720">
        <w:t xml:space="preserve"> in Table 1.</w:t>
      </w:r>
      <w:r w:rsidR="00804F88">
        <w:t xml:space="preserve"> Simulations were carried out </w:t>
      </w:r>
      <w:r w:rsidR="00664E77">
        <w:t xml:space="preserve">to investigate BS demodulation performance of PUSCH under bi-directional scenarios. The </w:t>
      </w:r>
      <w:proofErr w:type="spellStart"/>
      <w:r w:rsidR="00664E77">
        <w:t>uni</w:t>
      </w:r>
      <w:proofErr w:type="spellEnd"/>
      <w:r w:rsidR="00664E77">
        <w:t xml:space="preserve">-directional is not investigated in this document as it has lower priority. </w:t>
      </w:r>
    </w:p>
    <w:p w14:paraId="700296D5" w14:textId="4CEC05E9" w:rsidR="006A1720" w:rsidRDefault="006A1720" w:rsidP="006A1720">
      <w:pPr>
        <w:spacing w:after="120"/>
        <w:ind w:left="2272" w:firstLine="284"/>
      </w:pPr>
      <w:r>
        <w:t>Table 1: Initial simulation assumptions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1276"/>
        <w:gridCol w:w="3824"/>
      </w:tblGrid>
      <w:tr w:rsidR="006A1720" w14:paraId="21BD038F" w14:textId="77777777" w:rsidTr="00F06E14">
        <w:tc>
          <w:tcPr>
            <w:tcW w:w="4531" w:type="dxa"/>
          </w:tcPr>
          <w:p w14:paraId="2133389C" w14:textId="77777777" w:rsidR="006A1720" w:rsidRDefault="006A1720" w:rsidP="00F06E14">
            <w:pPr>
              <w:spacing w:after="120"/>
              <w:jc w:val="center"/>
            </w:pPr>
            <w:r>
              <w:t>Parameter</w:t>
            </w:r>
          </w:p>
        </w:tc>
        <w:tc>
          <w:tcPr>
            <w:tcW w:w="1276" w:type="dxa"/>
          </w:tcPr>
          <w:p w14:paraId="5E1D64F8" w14:textId="7768D647" w:rsidR="006A1720" w:rsidRDefault="006A1720" w:rsidP="00F06E14">
            <w:pPr>
              <w:spacing w:after="120"/>
              <w:jc w:val="center"/>
            </w:pPr>
            <w:r>
              <w:t>Unit</w:t>
            </w:r>
          </w:p>
        </w:tc>
        <w:tc>
          <w:tcPr>
            <w:tcW w:w="3824" w:type="dxa"/>
          </w:tcPr>
          <w:p w14:paraId="28B77981" w14:textId="6120D644" w:rsidR="006A1720" w:rsidRDefault="006A1720" w:rsidP="00F06E14">
            <w:pPr>
              <w:spacing w:after="120"/>
              <w:jc w:val="center"/>
            </w:pPr>
            <w:r>
              <w:t>Value</w:t>
            </w:r>
          </w:p>
        </w:tc>
      </w:tr>
      <w:tr w:rsidR="006A1720" w14:paraId="193D2722" w14:textId="77777777" w:rsidTr="00F06E14">
        <w:tc>
          <w:tcPr>
            <w:tcW w:w="4531" w:type="dxa"/>
          </w:tcPr>
          <w:p w14:paraId="2EF84FCB" w14:textId="726B54DF" w:rsidR="006A1720" w:rsidRDefault="006A1720" w:rsidP="009D7249">
            <w:pPr>
              <w:spacing w:after="120"/>
            </w:pPr>
            <w:r>
              <w:t>Bandwidth</w:t>
            </w:r>
          </w:p>
        </w:tc>
        <w:tc>
          <w:tcPr>
            <w:tcW w:w="1276" w:type="dxa"/>
          </w:tcPr>
          <w:p w14:paraId="6B3E598A" w14:textId="626B58CE" w:rsidR="006A1720" w:rsidRDefault="006A1720" w:rsidP="009D7249">
            <w:pPr>
              <w:spacing w:after="120"/>
            </w:pPr>
            <w:r>
              <w:t>MHz</w:t>
            </w:r>
          </w:p>
        </w:tc>
        <w:tc>
          <w:tcPr>
            <w:tcW w:w="3824" w:type="dxa"/>
          </w:tcPr>
          <w:p w14:paraId="51FE061B" w14:textId="255F311C" w:rsidR="006A1720" w:rsidRDefault="006A1720" w:rsidP="009D7249">
            <w:pPr>
              <w:spacing w:after="120"/>
            </w:pPr>
            <w:r>
              <w:t>10</w:t>
            </w:r>
          </w:p>
        </w:tc>
      </w:tr>
      <w:tr w:rsidR="006A1720" w14:paraId="5F0BC28F" w14:textId="77777777" w:rsidTr="00F06E14">
        <w:tc>
          <w:tcPr>
            <w:tcW w:w="4531" w:type="dxa"/>
          </w:tcPr>
          <w:p w14:paraId="4113513F" w14:textId="0716E3CA" w:rsidR="006A1720" w:rsidRDefault="006A1720" w:rsidP="009D7249">
            <w:pPr>
              <w:spacing w:after="120"/>
            </w:pPr>
            <w:r>
              <w:t>MCS for PUSCH</w:t>
            </w:r>
          </w:p>
        </w:tc>
        <w:tc>
          <w:tcPr>
            <w:tcW w:w="1276" w:type="dxa"/>
          </w:tcPr>
          <w:p w14:paraId="5A12F75A" w14:textId="3D2B4C1A" w:rsidR="006A1720" w:rsidRDefault="006A1720" w:rsidP="009D7249">
            <w:pPr>
              <w:spacing w:after="120"/>
            </w:pPr>
          </w:p>
        </w:tc>
        <w:tc>
          <w:tcPr>
            <w:tcW w:w="3824" w:type="dxa"/>
          </w:tcPr>
          <w:p w14:paraId="5A568E1A" w14:textId="77777777" w:rsidR="008D6662" w:rsidRDefault="006A1720" w:rsidP="008D6662">
            <w:pPr>
              <w:spacing w:after="0"/>
            </w:pPr>
            <w:r>
              <w:t>QPSK ½</w:t>
            </w:r>
          </w:p>
          <w:p w14:paraId="24A813C9" w14:textId="459667CB" w:rsidR="006A1720" w:rsidRDefault="006A1720" w:rsidP="009D7249">
            <w:pPr>
              <w:spacing w:after="120"/>
            </w:pPr>
            <w:r>
              <w:t>16QAM ¾</w:t>
            </w:r>
          </w:p>
        </w:tc>
      </w:tr>
      <w:tr w:rsidR="006A1720" w14:paraId="4111FB9E" w14:textId="77777777" w:rsidTr="00F06E14">
        <w:tc>
          <w:tcPr>
            <w:tcW w:w="4531" w:type="dxa"/>
          </w:tcPr>
          <w:p w14:paraId="6CF2ADAD" w14:textId="30DAFBB8" w:rsidR="006A1720" w:rsidRDefault="008D6662" w:rsidP="009D7249">
            <w:pPr>
              <w:spacing w:after="120"/>
            </w:pPr>
            <w:r>
              <w:t>Propagation condition and correlation matrix</w:t>
            </w:r>
          </w:p>
        </w:tc>
        <w:tc>
          <w:tcPr>
            <w:tcW w:w="1276" w:type="dxa"/>
          </w:tcPr>
          <w:p w14:paraId="6133DF29" w14:textId="02680E21" w:rsidR="006A1720" w:rsidRDefault="006A1720" w:rsidP="009D7249">
            <w:pPr>
              <w:spacing w:after="120"/>
            </w:pPr>
          </w:p>
        </w:tc>
        <w:tc>
          <w:tcPr>
            <w:tcW w:w="3824" w:type="dxa"/>
          </w:tcPr>
          <w:p w14:paraId="1E05015C" w14:textId="22E6BC5D" w:rsidR="006A1720" w:rsidRDefault="0031097B" w:rsidP="009D7249">
            <w:pPr>
              <w:spacing w:after="120"/>
            </w:pPr>
            <w:r>
              <w:t>HST scenarios, s</w:t>
            </w:r>
            <w:r w:rsidR="008D6662">
              <w:t>ee Table 2</w:t>
            </w:r>
          </w:p>
        </w:tc>
      </w:tr>
      <w:tr w:rsidR="008D6662" w14:paraId="13DE2031" w14:textId="77777777" w:rsidTr="00F06E14">
        <w:tc>
          <w:tcPr>
            <w:tcW w:w="4531" w:type="dxa"/>
          </w:tcPr>
          <w:p w14:paraId="1C0E35A0" w14:textId="59BAA504" w:rsidR="008D6662" w:rsidRDefault="00D649DD" w:rsidP="009D7249">
            <w:pPr>
              <w:spacing w:after="120"/>
            </w:pPr>
            <w:r>
              <w:t>Antenna configuration</w:t>
            </w:r>
          </w:p>
        </w:tc>
        <w:tc>
          <w:tcPr>
            <w:tcW w:w="1276" w:type="dxa"/>
          </w:tcPr>
          <w:p w14:paraId="682C0441" w14:textId="77777777" w:rsidR="008D6662" w:rsidRDefault="008D6662" w:rsidP="009D7249">
            <w:pPr>
              <w:spacing w:after="120"/>
            </w:pPr>
          </w:p>
        </w:tc>
        <w:tc>
          <w:tcPr>
            <w:tcW w:w="3824" w:type="dxa"/>
          </w:tcPr>
          <w:p w14:paraId="7BAC163D" w14:textId="79A981F1" w:rsidR="008D6662" w:rsidRDefault="00D649DD" w:rsidP="009D7249">
            <w:pPr>
              <w:spacing w:after="120"/>
            </w:pPr>
            <w:r>
              <w:t>1x2</w:t>
            </w:r>
          </w:p>
        </w:tc>
      </w:tr>
      <w:tr w:rsidR="008D6662" w14:paraId="10A69B94" w14:textId="77777777" w:rsidTr="00F06E14">
        <w:tc>
          <w:tcPr>
            <w:tcW w:w="4531" w:type="dxa"/>
          </w:tcPr>
          <w:p w14:paraId="31020254" w14:textId="747FFDF7" w:rsidR="008D6662" w:rsidRDefault="00495C85" w:rsidP="009D7249">
            <w:pPr>
              <w:spacing w:after="120"/>
            </w:pPr>
            <w:r>
              <w:t xml:space="preserve">Reference receiver </w:t>
            </w:r>
          </w:p>
        </w:tc>
        <w:tc>
          <w:tcPr>
            <w:tcW w:w="1276" w:type="dxa"/>
          </w:tcPr>
          <w:p w14:paraId="35202B8E" w14:textId="77777777" w:rsidR="008D6662" w:rsidRDefault="008D6662" w:rsidP="009D7249">
            <w:pPr>
              <w:spacing w:after="120"/>
            </w:pPr>
          </w:p>
        </w:tc>
        <w:tc>
          <w:tcPr>
            <w:tcW w:w="3824" w:type="dxa"/>
          </w:tcPr>
          <w:p w14:paraId="2E33B4AA" w14:textId="1417607A" w:rsidR="008D6662" w:rsidRDefault="00495C85" w:rsidP="009D7249">
            <w:pPr>
              <w:spacing w:after="120"/>
            </w:pPr>
            <w:r>
              <w:t>MRC</w:t>
            </w:r>
          </w:p>
        </w:tc>
      </w:tr>
      <w:tr w:rsidR="008D6662" w14:paraId="4EDED2B7" w14:textId="77777777" w:rsidTr="00F06E14">
        <w:tc>
          <w:tcPr>
            <w:tcW w:w="4531" w:type="dxa"/>
          </w:tcPr>
          <w:p w14:paraId="34F41D9B" w14:textId="6AACE37D" w:rsidR="008D6662" w:rsidRDefault="00495C85" w:rsidP="009D7249">
            <w:pPr>
              <w:spacing w:after="120"/>
            </w:pPr>
            <w:r>
              <w:t xml:space="preserve">Noise estimation </w:t>
            </w:r>
          </w:p>
        </w:tc>
        <w:tc>
          <w:tcPr>
            <w:tcW w:w="1276" w:type="dxa"/>
          </w:tcPr>
          <w:p w14:paraId="14208AA5" w14:textId="77777777" w:rsidR="008D6662" w:rsidRDefault="008D6662" w:rsidP="009D7249">
            <w:pPr>
              <w:spacing w:after="120"/>
            </w:pPr>
          </w:p>
        </w:tc>
        <w:tc>
          <w:tcPr>
            <w:tcW w:w="3824" w:type="dxa"/>
          </w:tcPr>
          <w:p w14:paraId="3F738C6C" w14:textId="4A7EE326" w:rsidR="008D6662" w:rsidRDefault="00495C85" w:rsidP="009D7249">
            <w:pPr>
              <w:spacing w:after="120"/>
            </w:pPr>
            <w:r>
              <w:t>Practical</w:t>
            </w:r>
          </w:p>
        </w:tc>
      </w:tr>
      <w:tr w:rsidR="00495C85" w14:paraId="76A8E1A3" w14:textId="77777777" w:rsidTr="00F06E14">
        <w:tc>
          <w:tcPr>
            <w:tcW w:w="4531" w:type="dxa"/>
          </w:tcPr>
          <w:p w14:paraId="7C347C57" w14:textId="3D279DD4" w:rsidR="00495C85" w:rsidRDefault="00495C85" w:rsidP="009D7249">
            <w:pPr>
              <w:spacing w:after="120"/>
            </w:pPr>
            <w:r>
              <w:t>Time and frequency track</w:t>
            </w:r>
          </w:p>
        </w:tc>
        <w:tc>
          <w:tcPr>
            <w:tcW w:w="1276" w:type="dxa"/>
          </w:tcPr>
          <w:p w14:paraId="04930939" w14:textId="77777777" w:rsidR="00495C85" w:rsidRDefault="00495C85" w:rsidP="009D7249">
            <w:pPr>
              <w:spacing w:after="120"/>
            </w:pPr>
          </w:p>
        </w:tc>
        <w:tc>
          <w:tcPr>
            <w:tcW w:w="3824" w:type="dxa"/>
          </w:tcPr>
          <w:p w14:paraId="17D58DAD" w14:textId="0E422DCB" w:rsidR="00495C85" w:rsidRDefault="00495C85" w:rsidP="009D7249">
            <w:pPr>
              <w:spacing w:after="120"/>
            </w:pPr>
            <w:r>
              <w:t>Practical</w:t>
            </w:r>
          </w:p>
        </w:tc>
      </w:tr>
    </w:tbl>
    <w:p w14:paraId="550E6863" w14:textId="1FBD39D9" w:rsidR="00DE10EB" w:rsidRDefault="00DE10EB" w:rsidP="009D7249">
      <w:pPr>
        <w:spacing w:after="120"/>
      </w:pPr>
    </w:p>
    <w:p w14:paraId="2D7F4120" w14:textId="090F2A6F" w:rsidR="00DF3E2F" w:rsidRDefault="00F9333E" w:rsidP="009D7249">
      <w:pPr>
        <w:spacing w:after="120"/>
      </w:pPr>
      <w:r>
        <w:t>Figure</w:t>
      </w:r>
      <w:r w:rsidR="003E1239">
        <w:t>s</w:t>
      </w:r>
      <w:r>
        <w:t xml:space="preserve"> 1 </w:t>
      </w:r>
      <w:r w:rsidR="003E1239">
        <w:t xml:space="preserve">and 2 </w:t>
      </w:r>
      <w:r>
        <w:t xml:space="preserve">show </w:t>
      </w:r>
      <w:r w:rsidR="00E74CA6">
        <w:t xml:space="preserve">the preliminary simulation results for </w:t>
      </w:r>
      <w:r w:rsidR="006B3E38">
        <w:t xml:space="preserve">BS demodulation performance for </w:t>
      </w:r>
      <w:r w:rsidR="003E1239">
        <w:t>HST open space and tunnel scenarios, respectively</w:t>
      </w:r>
      <w:r w:rsidR="00E74CA6">
        <w:t>.</w:t>
      </w:r>
      <w:r w:rsidR="003E1239">
        <w:t xml:space="preserve"> As can be observed from the figures, </w:t>
      </w:r>
      <w:r w:rsidR="00C042E0">
        <w:t xml:space="preserve">BS suffers from </w:t>
      </w:r>
      <w:r w:rsidR="00CE27B0">
        <w:t>severe</w:t>
      </w:r>
      <w:r w:rsidR="00C042E0">
        <w:t xml:space="preserve"> throughput degradation for </w:t>
      </w:r>
      <w:r w:rsidR="004A5EAA">
        <w:t xml:space="preserve">Doppler </w:t>
      </w:r>
      <w:r w:rsidR="00C042E0">
        <w:t xml:space="preserve">shift </w:t>
      </w:r>
      <w:r w:rsidR="004A5EAA">
        <w:t>of</w:t>
      </w:r>
      <w:r w:rsidR="00C042E0">
        <w:t xml:space="preserve"> 1940 Hz and 2200 Hz for QPSK ½ and almost no throughput for 16 QAM ¾</w:t>
      </w:r>
      <w:r w:rsidR="00CE27B0">
        <w:t xml:space="preserve"> even at high SNR</w:t>
      </w:r>
      <w:r w:rsidR="00C042E0">
        <w:t xml:space="preserve">. </w:t>
      </w:r>
      <w:r w:rsidR="00456607">
        <w:t>For</w:t>
      </w:r>
      <w:r w:rsidR="004A5EAA">
        <w:t xml:space="preserve"> Doppler shift = 1750 Hz</w:t>
      </w:r>
      <w:r w:rsidR="00456607">
        <w:t>, the BS</w:t>
      </w:r>
      <w:r w:rsidR="004A5EAA">
        <w:t xml:space="preserve"> </w:t>
      </w:r>
      <w:r w:rsidR="00141EE0">
        <w:t>just</w:t>
      </w:r>
      <w:r w:rsidR="004A5EAA">
        <w:t xml:space="preserve"> achieves 70% of the maximum throughput at SNR</w:t>
      </w:r>
      <w:r w:rsidR="00DF3E2F">
        <w:t xml:space="preserve"> = 10 dB</w:t>
      </w:r>
      <w:r w:rsidR="00456607">
        <w:t xml:space="preserve"> for QPSK ½ and extremely </w:t>
      </w:r>
      <w:r w:rsidR="003677E4">
        <w:t xml:space="preserve">low </w:t>
      </w:r>
      <w:r w:rsidR="00456607">
        <w:t>throughput for 16 QAM ¾</w:t>
      </w:r>
      <w:r w:rsidR="00141EE0">
        <w:t xml:space="preserve"> at </w:t>
      </w:r>
      <w:r w:rsidR="00550B76">
        <w:t xml:space="preserve">very </w:t>
      </w:r>
      <w:r w:rsidR="00141EE0">
        <w:t>high SNR</w:t>
      </w:r>
      <w:r w:rsidR="004A5EAA">
        <w:t>.</w:t>
      </w:r>
      <w:r w:rsidR="00141EE0">
        <w:t xml:space="preserve"> </w:t>
      </w:r>
      <w:r w:rsidR="009C76AD">
        <w:t xml:space="preserve">The </w:t>
      </w:r>
      <w:r w:rsidR="00225570">
        <w:t xml:space="preserve">performance degradation is due to </w:t>
      </w:r>
      <w:r w:rsidR="00707918">
        <w:t xml:space="preserve">the maximum Doppler shift that can be </w:t>
      </w:r>
      <w:r w:rsidR="00802DC7">
        <w:t xml:space="preserve">accurately </w:t>
      </w:r>
      <w:r w:rsidR="00707918">
        <w:t xml:space="preserve">estimated by </w:t>
      </w:r>
      <w:r w:rsidR="00802DC7">
        <w:t xml:space="preserve">BS using </w:t>
      </w:r>
      <w:r w:rsidR="00707918">
        <w:t>DM-RS of</w:t>
      </w:r>
      <w:r w:rsidR="00225570">
        <w:t xml:space="preserve"> PUCCH or PUSCH</w:t>
      </w:r>
      <w:r w:rsidR="00802DC7">
        <w:t xml:space="preserve"> especially when SNR is low or high MCS</w:t>
      </w:r>
      <w:r w:rsidR="00225570">
        <w:t>.</w:t>
      </w:r>
      <w:r w:rsidR="00802DC7">
        <w:t xml:space="preserve"> </w:t>
      </w:r>
      <w:r w:rsidR="00225570">
        <w:t xml:space="preserve">  </w:t>
      </w:r>
    </w:p>
    <w:p w14:paraId="39610F8D" w14:textId="65981684" w:rsidR="00664E77" w:rsidRDefault="00DF3E2F" w:rsidP="00DF3E2F">
      <w:pPr>
        <w:spacing w:after="120"/>
        <w:ind w:left="284"/>
      </w:pPr>
      <w:r w:rsidRPr="00DF3E2F">
        <w:rPr>
          <w:i/>
        </w:rPr>
        <w:t>Observation 1</w:t>
      </w:r>
      <w:r>
        <w:t>: BS demodulation performance is severely degraded for 16 QAM ¾ for both open space and tunnel scenarios under bi-directional models</w:t>
      </w:r>
      <w:r w:rsidR="00DC4D9D">
        <w:t xml:space="preserve"> when Doppler shift is greater than 1600 Hz</w:t>
      </w:r>
      <w:r>
        <w:t xml:space="preserve">. In the case of QPSK ½, the BS </w:t>
      </w:r>
      <w:r w:rsidR="00DC4D9D">
        <w:t xml:space="preserve">just </w:t>
      </w:r>
      <w:r>
        <w:t xml:space="preserve">achieves 70% of the maximum throughput for </w:t>
      </w:r>
      <w:r w:rsidR="00DC4D9D">
        <w:t xml:space="preserve">both </w:t>
      </w:r>
      <w:r>
        <w:t xml:space="preserve">the open space </w:t>
      </w:r>
      <w:r w:rsidR="00DC4D9D">
        <w:t xml:space="preserve">and tunnel </w:t>
      </w:r>
      <w:r>
        <w:t>scenario</w:t>
      </w:r>
      <w:r w:rsidR="00DC4D9D">
        <w:t xml:space="preserve">s at Doppler shift = 1750 Hz. At Doppler shift = 1750 Hz and above, there is almost </w:t>
      </w:r>
      <w:r>
        <w:t xml:space="preserve">no throughput for </w:t>
      </w:r>
      <w:r w:rsidR="00DC4D9D">
        <w:t xml:space="preserve">both </w:t>
      </w:r>
      <w:r>
        <w:t xml:space="preserve">the </w:t>
      </w:r>
      <w:r w:rsidR="00DC4D9D">
        <w:t xml:space="preserve">open space and </w:t>
      </w:r>
      <w:r>
        <w:t>tunnel scenario</w:t>
      </w:r>
      <w:r w:rsidR="00DC4D9D">
        <w:t>s for 16 QAM ¾.</w:t>
      </w:r>
      <w:r w:rsidR="004A5EAA">
        <w:t xml:space="preserve"> </w:t>
      </w:r>
    </w:p>
    <w:p w14:paraId="11DBFC11" w14:textId="281F5505" w:rsidR="00DE10EB" w:rsidRDefault="0031097B" w:rsidP="003C457F">
      <w:pPr>
        <w:spacing w:after="120"/>
        <w:ind w:left="2840" w:firstLine="284"/>
      </w:pPr>
      <w:r>
        <w:lastRenderedPageBreak/>
        <w:t>Table 2: HST deployment scenarios</w:t>
      </w:r>
      <w:r w:rsidR="00491C33">
        <w:t xml:space="preserve">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2693"/>
        <w:gridCol w:w="1559"/>
        <w:gridCol w:w="2410"/>
        <w:gridCol w:w="1556"/>
      </w:tblGrid>
      <w:tr w:rsidR="003C457F" w14:paraId="5E15D71E" w14:textId="77777777" w:rsidTr="003C457F">
        <w:trPr>
          <w:trHeight w:val="59"/>
        </w:trPr>
        <w:tc>
          <w:tcPr>
            <w:tcW w:w="1413" w:type="dxa"/>
            <w:vMerge w:val="restart"/>
          </w:tcPr>
          <w:p w14:paraId="188A50B1" w14:textId="218E11B2" w:rsidR="003C457F" w:rsidRDefault="003C457F" w:rsidP="00F06E14">
            <w:pPr>
              <w:spacing w:after="120"/>
              <w:jc w:val="center"/>
            </w:pPr>
            <w:r>
              <w:t>Parameter</w:t>
            </w:r>
          </w:p>
        </w:tc>
        <w:tc>
          <w:tcPr>
            <w:tcW w:w="8218" w:type="dxa"/>
            <w:gridSpan w:val="4"/>
          </w:tcPr>
          <w:p w14:paraId="0D46541F" w14:textId="68B82A8B" w:rsidR="003C457F" w:rsidRDefault="003C457F" w:rsidP="00F06E14">
            <w:pPr>
              <w:spacing w:after="120"/>
              <w:jc w:val="center"/>
            </w:pPr>
            <w:r>
              <w:t>Value</w:t>
            </w:r>
          </w:p>
        </w:tc>
      </w:tr>
      <w:tr w:rsidR="003C457F" w14:paraId="0C81EAA0" w14:textId="77777777" w:rsidTr="003C457F">
        <w:trPr>
          <w:trHeight w:val="57"/>
        </w:trPr>
        <w:tc>
          <w:tcPr>
            <w:tcW w:w="1413" w:type="dxa"/>
            <w:vMerge/>
          </w:tcPr>
          <w:p w14:paraId="04EDC73C" w14:textId="77777777" w:rsidR="003C457F" w:rsidRDefault="003C457F" w:rsidP="009D7249">
            <w:pPr>
              <w:spacing w:after="120"/>
            </w:pPr>
          </w:p>
        </w:tc>
        <w:tc>
          <w:tcPr>
            <w:tcW w:w="4252" w:type="dxa"/>
            <w:gridSpan w:val="2"/>
          </w:tcPr>
          <w:p w14:paraId="0D07647B" w14:textId="574D5C46" w:rsidR="003C457F" w:rsidRDefault="003C457F" w:rsidP="009D7249">
            <w:pPr>
              <w:spacing w:after="120"/>
            </w:pPr>
            <w:r>
              <w:t>Open space</w:t>
            </w:r>
          </w:p>
        </w:tc>
        <w:tc>
          <w:tcPr>
            <w:tcW w:w="3966" w:type="dxa"/>
            <w:gridSpan w:val="2"/>
          </w:tcPr>
          <w:p w14:paraId="3100F348" w14:textId="263EBB07" w:rsidR="003C457F" w:rsidRDefault="003C457F" w:rsidP="009D7249">
            <w:pPr>
              <w:spacing w:after="120"/>
            </w:pPr>
            <w:r>
              <w:t>Tunnel for multi-antennas</w:t>
            </w:r>
          </w:p>
        </w:tc>
      </w:tr>
      <w:tr w:rsidR="003C457F" w14:paraId="27FD7992" w14:textId="77777777" w:rsidTr="003C457F">
        <w:trPr>
          <w:trHeight w:val="57"/>
        </w:trPr>
        <w:tc>
          <w:tcPr>
            <w:tcW w:w="1413" w:type="dxa"/>
            <w:vMerge/>
          </w:tcPr>
          <w:p w14:paraId="6F12AAF4" w14:textId="77777777" w:rsidR="003C457F" w:rsidRDefault="003C457F" w:rsidP="009D7249">
            <w:pPr>
              <w:spacing w:after="120"/>
            </w:pPr>
          </w:p>
        </w:tc>
        <w:tc>
          <w:tcPr>
            <w:tcW w:w="2693" w:type="dxa"/>
          </w:tcPr>
          <w:p w14:paraId="5F3224B5" w14:textId="5A376001" w:rsidR="003C457F" w:rsidRDefault="003C457F" w:rsidP="009D7249">
            <w:pPr>
              <w:spacing w:after="120"/>
            </w:pPr>
            <w:r>
              <w:t>Bi-directional (1</w:t>
            </w:r>
            <w:r w:rsidRPr="003C457F">
              <w:rPr>
                <w:vertAlign w:val="superscript"/>
              </w:rPr>
              <w:t>st</w:t>
            </w:r>
            <w:r>
              <w:t xml:space="preserve"> priority)</w:t>
            </w:r>
          </w:p>
        </w:tc>
        <w:tc>
          <w:tcPr>
            <w:tcW w:w="1559" w:type="dxa"/>
          </w:tcPr>
          <w:p w14:paraId="63FF5575" w14:textId="64572771" w:rsidR="003C457F" w:rsidRDefault="003C457F" w:rsidP="009D7249">
            <w:pPr>
              <w:spacing w:after="120"/>
            </w:pPr>
            <w:r>
              <w:t>Uni-directional</w:t>
            </w:r>
          </w:p>
        </w:tc>
        <w:tc>
          <w:tcPr>
            <w:tcW w:w="2410" w:type="dxa"/>
          </w:tcPr>
          <w:p w14:paraId="728D8EC3" w14:textId="62C1D307" w:rsidR="003C457F" w:rsidRDefault="003C457F" w:rsidP="009D7249">
            <w:pPr>
              <w:spacing w:after="120"/>
            </w:pPr>
            <w:r>
              <w:t>Bi-directional (1</w:t>
            </w:r>
            <w:r w:rsidRPr="003C457F">
              <w:rPr>
                <w:vertAlign w:val="superscript"/>
              </w:rPr>
              <w:t>st</w:t>
            </w:r>
            <w:r>
              <w:t xml:space="preserve"> priority)</w:t>
            </w:r>
          </w:p>
        </w:tc>
        <w:tc>
          <w:tcPr>
            <w:tcW w:w="1556" w:type="dxa"/>
          </w:tcPr>
          <w:p w14:paraId="3A3540A3" w14:textId="68AEA949" w:rsidR="003C457F" w:rsidRDefault="003C457F" w:rsidP="009D7249">
            <w:pPr>
              <w:spacing w:after="120"/>
            </w:pPr>
            <w:r>
              <w:t>Uni-directional</w:t>
            </w:r>
          </w:p>
        </w:tc>
      </w:tr>
      <w:tr w:rsidR="003C457F" w14:paraId="1579B416" w14:textId="77777777" w:rsidTr="003C457F">
        <w:tc>
          <w:tcPr>
            <w:tcW w:w="1413" w:type="dxa"/>
          </w:tcPr>
          <w:p w14:paraId="06EA7A09" w14:textId="7F70DA9F" w:rsidR="003C457F" w:rsidRDefault="003C457F" w:rsidP="009D7249">
            <w:pPr>
              <w:spacing w:after="120"/>
            </w:pPr>
            <w:r>
              <w:t>D</w:t>
            </w:r>
            <w:r w:rsidRPr="003C2C96">
              <w:rPr>
                <w:vertAlign w:val="subscript"/>
              </w:rPr>
              <w:t>s</w:t>
            </w:r>
          </w:p>
        </w:tc>
        <w:tc>
          <w:tcPr>
            <w:tcW w:w="4252" w:type="dxa"/>
            <w:gridSpan w:val="2"/>
          </w:tcPr>
          <w:p w14:paraId="396406AA" w14:textId="62F4B925" w:rsidR="003C457F" w:rsidRDefault="001A7957" w:rsidP="009D7249">
            <w:pPr>
              <w:spacing w:after="120"/>
            </w:pPr>
            <w:r>
              <w:t>1000 m</w:t>
            </w:r>
          </w:p>
        </w:tc>
        <w:tc>
          <w:tcPr>
            <w:tcW w:w="3966" w:type="dxa"/>
            <w:gridSpan w:val="2"/>
          </w:tcPr>
          <w:p w14:paraId="6C586077" w14:textId="718EE378" w:rsidR="003C457F" w:rsidRDefault="001A7957" w:rsidP="009D7249">
            <w:pPr>
              <w:spacing w:after="120"/>
            </w:pPr>
            <w:r>
              <w:t>300 m</w:t>
            </w:r>
          </w:p>
        </w:tc>
      </w:tr>
      <w:tr w:rsidR="003C457F" w14:paraId="48B24502" w14:textId="77777777" w:rsidTr="003C457F">
        <w:tc>
          <w:tcPr>
            <w:tcW w:w="1413" w:type="dxa"/>
          </w:tcPr>
          <w:p w14:paraId="78FE7765" w14:textId="2653CD20" w:rsidR="003C457F" w:rsidRDefault="003C457F" w:rsidP="009D7249">
            <w:pPr>
              <w:spacing w:after="120"/>
            </w:pPr>
            <w:proofErr w:type="spellStart"/>
            <w:r>
              <w:t>D</w:t>
            </w:r>
            <w:r w:rsidRPr="003C2C96">
              <w:rPr>
                <w:vertAlign w:val="subscript"/>
              </w:rPr>
              <w:t>min</w:t>
            </w:r>
            <w:proofErr w:type="spellEnd"/>
          </w:p>
        </w:tc>
        <w:tc>
          <w:tcPr>
            <w:tcW w:w="4252" w:type="dxa"/>
            <w:gridSpan w:val="2"/>
          </w:tcPr>
          <w:p w14:paraId="28122B56" w14:textId="71889FD3" w:rsidR="003C457F" w:rsidRDefault="001A7957" w:rsidP="009D7249">
            <w:pPr>
              <w:spacing w:after="120"/>
            </w:pPr>
            <w:r>
              <w:t>50 m</w:t>
            </w:r>
          </w:p>
        </w:tc>
        <w:tc>
          <w:tcPr>
            <w:tcW w:w="3966" w:type="dxa"/>
            <w:gridSpan w:val="2"/>
          </w:tcPr>
          <w:p w14:paraId="553761DD" w14:textId="69277E08" w:rsidR="003C457F" w:rsidRDefault="001A7957" w:rsidP="009D7249">
            <w:pPr>
              <w:spacing w:after="120"/>
            </w:pPr>
            <w:r>
              <w:t>2 m</w:t>
            </w:r>
          </w:p>
        </w:tc>
      </w:tr>
      <w:tr w:rsidR="003C457F" w14:paraId="7FBBB048" w14:textId="77777777" w:rsidTr="003C457F">
        <w:tc>
          <w:tcPr>
            <w:tcW w:w="1413" w:type="dxa"/>
          </w:tcPr>
          <w:p w14:paraId="7A0E42E0" w14:textId="77F0FACC" w:rsidR="003C457F" w:rsidRDefault="003C457F" w:rsidP="009D7249">
            <w:pPr>
              <w:spacing w:after="120"/>
            </w:pPr>
            <w:r>
              <w:t>v</w:t>
            </w:r>
          </w:p>
        </w:tc>
        <w:tc>
          <w:tcPr>
            <w:tcW w:w="4252" w:type="dxa"/>
            <w:gridSpan w:val="2"/>
          </w:tcPr>
          <w:p w14:paraId="2DFB8ADF" w14:textId="4CAD6465" w:rsidR="003C457F" w:rsidRDefault="001A7957" w:rsidP="009D7249">
            <w:pPr>
              <w:spacing w:after="120"/>
            </w:pPr>
            <w:r>
              <w:t>500 km/h</w:t>
            </w:r>
          </w:p>
        </w:tc>
        <w:tc>
          <w:tcPr>
            <w:tcW w:w="3966" w:type="dxa"/>
            <w:gridSpan w:val="2"/>
          </w:tcPr>
          <w:p w14:paraId="102893D3" w14:textId="07FAE627" w:rsidR="003C457F" w:rsidRDefault="001A7957" w:rsidP="009D7249">
            <w:pPr>
              <w:spacing w:after="120"/>
            </w:pPr>
            <w:r>
              <w:t>500 km/h (other options are not precluded)</w:t>
            </w:r>
          </w:p>
        </w:tc>
      </w:tr>
      <w:tr w:rsidR="003C2C96" w14:paraId="3C913001" w14:textId="77777777" w:rsidTr="003C457F">
        <w:tc>
          <w:tcPr>
            <w:tcW w:w="1413" w:type="dxa"/>
          </w:tcPr>
          <w:p w14:paraId="1BE56B3A" w14:textId="69E63BF3" w:rsidR="003C2C96" w:rsidRDefault="003C2C96" w:rsidP="009D7249">
            <w:pPr>
              <w:spacing w:after="120"/>
            </w:pPr>
            <w:proofErr w:type="spellStart"/>
            <w:r>
              <w:t>f</w:t>
            </w:r>
            <w:r w:rsidRPr="003C2C96">
              <w:rPr>
                <w:vertAlign w:val="subscript"/>
              </w:rPr>
              <w:t>d</w:t>
            </w:r>
            <w:proofErr w:type="spellEnd"/>
          </w:p>
        </w:tc>
        <w:tc>
          <w:tcPr>
            <w:tcW w:w="8218" w:type="dxa"/>
            <w:gridSpan w:val="4"/>
          </w:tcPr>
          <w:p w14:paraId="0002A1E8" w14:textId="77777777" w:rsidR="003C2C96" w:rsidRDefault="003C457F" w:rsidP="003C457F">
            <w:pPr>
              <w:spacing w:after="0"/>
              <w:jc w:val="center"/>
            </w:pPr>
            <w:r>
              <w:t>2200 Hz</w:t>
            </w:r>
          </w:p>
          <w:p w14:paraId="506C29EF" w14:textId="42CE1F28" w:rsidR="003C457F" w:rsidRDefault="003C457F" w:rsidP="003C457F">
            <w:pPr>
              <w:spacing w:after="0"/>
              <w:jc w:val="center"/>
            </w:pPr>
            <w:r>
              <w:t>1945 Hz (1</w:t>
            </w:r>
            <w:r w:rsidRPr="003C457F">
              <w:rPr>
                <w:vertAlign w:val="superscript"/>
              </w:rPr>
              <w:t>st</w:t>
            </w:r>
            <w:r>
              <w:t xml:space="preserve"> priority for initial simulation)</w:t>
            </w:r>
          </w:p>
          <w:p w14:paraId="06E059FE" w14:textId="77777777" w:rsidR="003C457F" w:rsidRDefault="003C457F" w:rsidP="003C457F">
            <w:pPr>
              <w:spacing w:after="0"/>
              <w:jc w:val="center"/>
            </w:pPr>
            <w:r>
              <w:t>1750 Hz</w:t>
            </w:r>
          </w:p>
          <w:p w14:paraId="311A299E" w14:textId="77777777" w:rsidR="003C457F" w:rsidRDefault="003C457F" w:rsidP="003C457F">
            <w:pPr>
              <w:spacing w:after="0"/>
              <w:jc w:val="center"/>
            </w:pPr>
            <w:r>
              <w:t>1600 Hz</w:t>
            </w:r>
          </w:p>
          <w:p w14:paraId="4B4F4EDC" w14:textId="75909A99" w:rsidR="003C457F" w:rsidRDefault="003C457F" w:rsidP="003C457F">
            <w:pPr>
              <w:spacing w:after="120"/>
              <w:jc w:val="center"/>
            </w:pPr>
            <w:r>
              <w:t>Any acceptable values in between are not precluded</w:t>
            </w:r>
          </w:p>
        </w:tc>
      </w:tr>
    </w:tbl>
    <w:p w14:paraId="1F9D277B" w14:textId="77777777" w:rsidR="0031097B" w:rsidRDefault="0031097B" w:rsidP="009D7249">
      <w:pPr>
        <w:spacing w:after="120"/>
      </w:pPr>
    </w:p>
    <w:p w14:paraId="419D2D3E" w14:textId="06836FE2" w:rsidR="00FE5B98" w:rsidRDefault="00F9333E" w:rsidP="009D7249">
      <w:pPr>
        <w:spacing w:after="120"/>
      </w:pPr>
      <w:r w:rsidRPr="00F9333E">
        <w:rPr>
          <w:noProof/>
        </w:rPr>
        <w:drawing>
          <wp:inline distT="0" distB="0" distL="0" distR="0" wp14:anchorId="1D191C23" wp14:editId="2A4F0DB3">
            <wp:extent cx="3006862" cy="1841418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158" cy="1858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92E" w:rsidRPr="0064192E">
        <w:rPr>
          <w:noProof/>
        </w:rPr>
        <w:drawing>
          <wp:inline distT="0" distB="0" distL="0" distR="0" wp14:anchorId="48D264D0" wp14:editId="26224240">
            <wp:extent cx="2967355" cy="1846912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958" cy="1865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8486A" w14:textId="151E3684" w:rsidR="00BD5A62" w:rsidRDefault="00BD5A62" w:rsidP="00664E77">
      <w:pPr>
        <w:spacing w:after="120"/>
      </w:pPr>
      <w:r>
        <w:t xml:space="preserve">Figure 1: </w:t>
      </w:r>
      <w:r w:rsidR="00664E77">
        <w:t xml:space="preserve">Preliminary simulation results for </w:t>
      </w:r>
      <w:r w:rsidR="007009E7">
        <w:t xml:space="preserve">HST open space scenario under bi-directional channel model for QPSK ½ </w:t>
      </w:r>
      <w:r w:rsidR="0064192E">
        <w:t>and 16 QAM</w:t>
      </w:r>
      <w:r w:rsidR="007009E7">
        <w:t xml:space="preserve"> </w:t>
      </w:r>
    </w:p>
    <w:p w14:paraId="431E22DF" w14:textId="77777777" w:rsidR="004B12FD" w:rsidRDefault="004B12FD" w:rsidP="00664E77">
      <w:pPr>
        <w:spacing w:after="120"/>
      </w:pPr>
    </w:p>
    <w:p w14:paraId="71D0669F" w14:textId="2E717A0A" w:rsidR="00BD5A62" w:rsidRDefault="004B12FD" w:rsidP="009D7249">
      <w:pPr>
        <w:spacing w:after="120"/>
      </w:pPr>
      <w:r w:rsidRPr="004B12FD">
        <w:rPr>
          <w:noProof/>
        </w:rPr>
        <w:drawing>
          <wp:inline distT="0" distB="0" distL="0" distR="0" wp14:anchorId="5AC1D42E" wp14:editId="4E4A57FC">
            <wp:extent cx="3068223" cy="207226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134" cy="2080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1E9F" w:rsidRPr="002E1E9F">
        <w:rPr>
          <w:noProof/>
        </w:rPr>
        <w:drawing>
          <wp:inline distT="0" distB="0" distL="0" distR="0" wp14:anchorId="1F33918C" wp14:editId="0A92525E">
            <wp:extent cx="2924810" cy="20644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245" cy="2073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3A6C0" w14:textId="12F62546" w:rsidR="00B97200" w:rsidRDefault="00B97200" w:rsidP="00B97200">
      <w:pPr>
        <w:spacing w:after="120"/>
      </w:pPr>
      <w:r>
        <w:t xml:space="preserve">Figure 2: Preliminary simulation results for HST tunnel scenario under bi-directional channel model for QPSK ½ and 16 QAM </w:t>
      </w:r>
    </w:p>
    <w:p w14:paraId="27270146" w14:textId="298E1C9F" w:rsidR="006B3E38" w:rsidRPr="00451057" w:rsidRDefault="00D52577" w:rsidP="00451057">
      <w:pPr>
        <w:spacing w:after="120"/>
      </w:pPr>
      <w:r>
        <w:t>Note, the simulation results do not include implementation margins</w:t>
      </w:r>
      <w:r w:rsidR="00333613">
        <w:t>, etc</w:t>
      </w:r>
      <w:r>
        <w:t>. Furthermore,</w:t>
      </w:r>
      <w:r w:rsidR="00333613">
        <w:t xml:space="preserve"> </w:t>
      </w:r>
      <w:r w:rsidR="00BB0865">
        <w:t xml:space="preserve">the maximum Doppler shifts considered in the simulations are beyond </w:t>
      </w:r>
      <w:r w:rsidR="0099136C">
        <w:t xml:space="preserve">the theoretical limit that can be estimated by PUSCH DM-RS. Therefore, the </w:t>
      </w:r>
      <w:r w:rsidR="00977A97">
        <w:t xml:space="preserve">DM-RS symbols of </w:t>
      </w:r>
      <w:r w:rsidR="0099136C">
        <w:t xml:space="preserve">PUCCH </w:t>
      </w:r>
      <w:r w:rsidR="00977A97">
        <w:t>are</w:t>
      </w:r>
      <w:r w:rsidR="0099136C">
        <w:t xml:space="preserve"> used </w:t>
      </w:r>
      <w:r w:rsidR="00504AF9">
        <w:t xml:space="preserve">to perform channel </w:t>
      </w:r>
      <w:r w:rsidR="00225CE7">
        <w:t xml:space="preserve">estimation. </w:t>
      </w:r>
      <w:r w:rsidR="005C1826">
        <w:t xml:space="preserve">Even though PUCCH </w:t>
      </w:r>
      <w:r w:rsidR="00BD20F4">
        <w:t xml:space="preserve">Format 1a/1b has higher DM-RS density than PUCCH Format 2, it is not used for Doppler shift estimation because the orthogonal property of spreading sequences used </w:t>
      </w:r>
      <w:r w:rsidR="006F7DB7">
        <w:t>to support</w:t>
      </w:r>
      <w:r w:rsidR="00BD20F4">
        <w:t xml:space="preserve"> UE multiplexing </w:t>
      </w:r>
      <w:r w:rsidR="006F7DB7">
        <w:t>is lost</w:t>
      </w:r>
      <w:r w:rsidR="00BD20F4">
        <w:t xml:space="preserve"> </w:t>
      </w:r>
      <w:r w:rsidR="006F7DB7">
        <w:t>under</w:t>
      </w:r>
      <w:r w:rsidR="00BD20F4">
        <w:t xml:space="preserve"> high Doppler </w:t>
      </w:r>
      <w:r w:rsidR="006F7DB7">
        <w:t>shift effects</w:t>
      </w:r>
      <w:r w:rsidR="00BD20F4">
        <w:t xml:space="preserve">. </w:t>
      </w:r>
      <w:r w:rsidR="00225CE7">
        <w:t xml:space="preserve">As </w:t>
      </w:r>
      <w:r w:rsidR="00BD20F4">
        <w:t xml:space="preserve">such, </w:t>
      </w:r>
      <w:r w:rsidR="006F7DB7">
        <w:t>PUCCH Format 2 is used and the theoretical</w:t>
      </w:r>
      <w:r w:rsidR="001652CB">
        <w:t xml:space="preserve"> Hz Doppler shift is </w:t>
      </w:r>
      <w:r w:rsidR="006F7DB7">
        <w:t xml:space="preserve">1750 Hz. In addition to PUCCH Format 2, Format 3 can be used too because it has same the number and distribution of DM-RS symbols in time domain is the same as for PUCCH Format 2. </w:t>
      </w:r>
      <w:r w:rsidR="0099136C">
        <w:t xml:space="preserve"> </w:t>
      </w:r>
      <w:r>
        <w:t xml:space="preserve"> </w:t>
      </w:r>
    </w:p>
    <w:p w14:paraId="2EEE480F" w14:textId="427182B8" w:rsidR="0055439C" w:rsidRPr="008A5872" w:rsidRDefault="008C0D93" w:rsidP="008A5872">
      <w:pPr>
        <w:spacing w:after="120"/>
        <w:ind w:left="284"/>
        <w:rPr>
          <w:b/>
        </w:rPr>
      </w:pPr>
      <w:bookmarkStart w:id="15" w:name="_Hlk7775260"/>
      <w:r w:rsidRPr="008A5872">
        <w:rPr>
          <w:b/>
        </w:rPr>
        <w:lastRenderedPageBreak/>
        <w:t xml:space="preserve">Proposal </w:t>
      </w:r>
      <w:r w:rsidR="00C175A4">
        <w:rPr>
          <w:b/>
        </w:rPr>
        <w:t>1</w:t>
      </w:r>
      <w:r w:rsidRPr="008A5872">
        <w:rPr>
          <w:b/>
        </w:rPr>
        <w:t xml:space="preserve">: For the </w:t>
      </w:r>
      <w:r w:rsidR="00F03705">
        <w:rPr>
          <w:b/>
        </w:rPr>
        <w:t xml:space="preserve">HST open space and tunnel scenarios under </w:t>
      </w:r>
      <w:r w:rsidRPr="008A5872">
        <w:rPr>
          <w:b/>
        </w:rPr>
        <w:t xml:space="preserve">bi-directional </w:t>
      </w:r>
      <w:r w:rsidR="00F03705">
        <w:rPr>
          <w:b/>
        </w:rPr>
        <w:t>model</w:t>
      </w:r>
      <w:r w:rsidRPr="008A5872">
        <w:rPr>
          <w:b/>
        </w:rPr>
        <w:t>,</w:t>
      </w:r>
      <w:r w:rsidR="00F03705">
        <w:rPr>
          <w:b/>
        </w:rPr>
        <w:t xml:space="preserve"> the maximum Doppler shift should be </w:t>
      </w:r>
      <w:r w:rsidR="00AC7B4D">
        <w:rPr>
          <w:b/>
        </w:rPr>
        <w:t>less</w:t>
      </w:r>
      <w:r w:rsidR="00F03705">
        <w:rPr>
          <w:b/>
        </w:rPr>
        <w:t xml:space="preserve"> than</w:t>
      </w:r>
      <w:r w:rsidR="00781F9F">
        <w:rPr>
          <w:b/>
        </w:rPr>
        <w:t xml:space="preserve"> 16</w:t>
      </w:r>
      <w:r w:rsidR="00257784">
        <w:rPr>
          <w:b/>
        </w:rPr>
        <w:t>75</w:t>
      </w:r>
      <w:r w:rsidR="00F03705">
        <w:rPr>
          <w:b/>
        </w:rPr>
        <w:t xml:space="preserve"> Hz for QPSK ½. </w:t>
      </w:r>
      <w:bookmarkEnd w:id="15"/>
      <w:r w:rsidR="00F03705">
        <w:rPr>
          <w:b/>
        </w:rPr>
        <w:t xml:space="preserve"> </w:t>
      </w:r>
      <w:r w:rsidRPr="008A5872">
        <w:rPr>
          <w:b/>
        </w:rPr>
        <w:t xml:space="preserve">  </w:t>
      </w:r>
    </w:p>
    <w:p w14:paraId="3CED46DC" w14:textId="2BB36AAB" w:rsidR="000670D8" w:rsidRDefault="000670D8" w:rsidP="00112A7D">
      <w:pPr>
        <w:spacing w:after="120"/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2B3D7F69" w14:textId="5D7090F8" w:rsidR="002D63AA" w:rsidRDefault="00F03705" w:rsidP="00A315CD">
      <w:pPr>
        <w:spacing w:after="0"/>
      </w:pPr>
      <w:r>
        <w:t xml:space="preserve">Preliminary simulation results for BS demodulation </w:t>
      </w:r>
      <w:r w:rsidR="00AF4876">
        <w:t>for HST open space and tunnel scenarios under bi-directional models have been presented. As a result, the following observation and proposal can be made:</w:t>
      </w:r>
    </w:p>
    <w:p w14:paraId="42766B03" w14:textId="53F421AA" w:rsidR="00AF4876" w:rsidRDefault="00AF4876" w:rsidP="00A315CD">
      <w:pPr>
        <w:spacing w:after="0"/>
      </w:pPr>
    </w:p>
    <w:p w14:paraId="44962F6B" w14:textId="77777777" w:rsidR="000D4010" w:rsidRDefault="000D4010" w:rsidP="000D4010">
      <w:pPr>
        <w:spacing w:after="120"/>
        <w:ind w:left="284"/>
      </w:pPr>
      <w:r w:rsidRPr="00DF3E2F">
        <w:rPr>
          <w:i/>
        </w:rPr>
        <w:t>Observation 1</w:t>
      </w:r>
      <w:r>
        <w:t xml:space="preserve">: BS demodulation performance is severely degraded for 16 QAM ¾ for both open space and tunnel scenarios under bi-directional models when Doppler shift is greater than 1600 Hz. In the case of QPSK ½, the BS just achieves 70% of the maximum throughput for both the open space and tunnel scenarios at Doppler shift = 1750 Hz. At Doppler shift = 1750 Hz and above, there is almost no throughput for both the open space and tunnel scenarios for 16 QAM ¾.    </w:t>
      </w:r>
    </w:p>
    <w:p w14:paraId="4C799BD5" w14:textId="77777777" w:rsidR="002D63AA" w:rsidRDefault="002D63AA" w:rsidP="00A315CD">
      <w:pPr>
        <w:spacing w:after="0"/>
      </w:pPr>
    </w:p>
    <w:p w14:paraId="0B84B755" w14:textId="41A04EE2" w:rsidR="00CA3FC2" w:rsidRDefault="00CA35B4" w:rsidP="00CA3FC2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</w:pPr>
      <w:r w:rsidRPr="008A5872">
        <w:rPr>
          <w:b/>
        </w:rPr>
        <w:t xml:space="preserve">Proposal </w:t>
      </w:r>
      <w:r>
        <w:rPr>
          <w:b/>
        </w:rPr>
        <w:t>1</w:t>
      </w:r>
      <w:r w:rsidRPr="008A5872">
        <w:rPr>
          <w:b/>
        </w:rPr>
        <w:t xml:space="preserve">: For the </w:t>
      </w:r>
      <w:r>
        <w:rPr>
          <w:b/>
        </w:rPr>
        <w:t xml:space="preserve">HST open space and tunnel scenarios under </w:t>
      </w:r>
      <w:r w:rsidRPr="008A5872">
        <w:rPr>
          <w:b/>
        </w:rPr>
        <w:t xml:space="preserve">bi-directional </w:t>
      </w:r>
      <w:r>
        <w:rPr>
          <w:b/>
        </w:rPr>
        <w:t>model</w:t>
      </w:r>
      <w:r w:rsidRPr="008A5872">
        <w:rPr>
          <w:b/>
        </w:rPr>
        <w:t>,</w:t>
      </w:r>
      <w:r>
        <w:rPr>
          <w:b/>
        </w:rPr>
        <w:t xml:space="preserve"> the maximum Doppler shift should be less than 1</w:t>
      </w:r>
      <w:r w:rsidR="0099136C">
        <w:rPr>
          <w:b/>
        </w:rPr>
        <w:t>6</w:t>
      </w:r>
      <w:r w:rsidR="00B746FF">
        <w:rPr>
          <w:b/>
        </w:rPr>
        <w:t>75</w:t>
      </w:r>
      <w:r>
        <w:rPr>
          <w:b/>
        </w:rPr>
        <w:t xml:space="preserve"> Hz for QPSK ½. </w:t>
      </w:r>
    </w:p>
    <w:p w14:paraId="2423FE10" w14:textId="77777777" w:rsidR="008D1E1B" w:rsidRPr="00CA4CFE" w:rsidRDefault="008D1E1B" w:rsidP="00CC0D7A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6193089B" w14:textId="3AEB126F" w:rsidR="006A3EDA" w:rsidRDefault="006A3EDA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R4-190</w:t>
      </w:r>
      <w:r w:rsidR="003B7706">
        <w:rPr>
          <w:sz w:val="18"/>
          <w:lang w:eastAsia="zh-CN"/>
        </w:rPr>
        <w:t>4793</w:t>
      </w:r>
      <w:r>
        <w:rPr>
          <w:sz w:val="18"/>
          <w:lang w:eastAsia="zh-CN"/>
        </w:rPr>
        <w:t>, Way forward on BS demodulation for HST</w:t>
      </w:r>
      <w:r w:rsidR="003B7706">
        <w:rPr>
          <w:sz w:val="18"/>
          <w:lang w:eastAsia="zh-CN"/>
        </w:rPr>
        <w:t xml:space="preserve"> enhancement</w:t>
      </w:r>
      <w:r>
        <w:rPr>
          <w:sz w:val="18"/>
          <w:lang w:eastAsia="zh-CN"/>
        </w:rPr>
        <w:t>, NTT DoCoMo</w:t>
      </w:r>
    </w:p>
    <w:p w14:paraId="49073A3B" w14:textId="01FEA859" w:rsidR="002D373B" w:rsidRPr="003B7706" w:rsidRDefault="000F1EB5" w:rsidP="003B770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</w:t>
      </w:r>
      <w:r w:rsidR="00B76A76">
        <w:rPr>
          <w:sz w:val="18"/>
          <w:lang w:eastAsia="zh-CN"/>
        </w:rPr>
        <w:t>4</w:t>
      </w:r>
      <w:r>
        <w:rPr>
          <w:sz w:val="18"/>
          <w:lang w:eastAsia="zh-CN"/>
        </w:rPr>
        <w:t>-1</w:t>
      </w:r>
      <w:r w:rsidR="00B76A76">
        <w:rPr>
          <w:sz w:val="18"/>
          <w:lang w:eastAsia="zh-CN"/>
        </w:rPr>
        <w:t>904380, On maximum Doppler shift in uplink for Rel-16 HST at 500 km/h, Nokia, Nokia Shanghai Bell</w:t>
      </w:r>
    </w:p>
    <w:p w14:paraId="5331C91F" w14:textId="6951D0F1" w:rsidR="00844880" w:rsidRPr="00ED7989" w:rsidRDefault="00844880" w:rsidP="002355F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844880" w:rsidRPr="00ED79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44DB4" w14:textId="77777777" w:rsidR="000A1583" w:rsidRDefault="000A1583">
      <w:r>
        <w:separator/>
      </w:r>
    </w:p>
  </w:endnote>
  <w:endnote w:type="continuationSeparator" w:id="0">
    <w:p w14:paraId="0743B368" w14:textId="77777777" w:rsidR="000A1583" w:rsidRDefault="000A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A8141" w14:textId="77777777" w:rsidR="000A1583" w:rsidRDefault="000A1583">
      <w:r>
        <w:separator/>
      </w:r>
    </w:p>
  </w:footnote>
  <w:footnote w:type="continuationSeparator" w:id="0">
    <w:p w14:paraId="601C6771" w14:textId="77777777" w:rsidR="000A1583" w:rsidRDefault="000A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232F"/>
    <w:rsid w:val="00003286"/>
    <w:rsid w:val="00003794"/>
    <w:rsid w:val="00003938"/>
    <w:rsid w:val="00004FFE"/>
    <w:rsid w:val="00005225"/>
    <w:rsid w:val="0000577B"/>
    <w:rsid w:val="00006FFD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C10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E43"/>
    <w:rsid w:val="00027998"/>
    <w:rsid w:val="000300D0"/>
    <w:rsid w:val="00030117"/>
    <w:rsid w:val="000305C8"/>
    <w:rsid w:val="00030689"/>
    <w:rsid w:val="00031385"/>
    <w:rsid w:val="000318A3"/>
    <w:rsid w:val="00032411"/>
    <w:rsid w:val="000325C7"/>
    <w:rsid w:val="0003263E"/>
    <w:rsid w:val="00033397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D9E"/>
    <w:rsid w:val="000425A0"/>
    <w:rsid w:val="00042BC0"/>
    <w:rsid w:val="000430C4"/>
    <w:rsid w:val="00045386"/>
    <w:rsid w:val="00045573"/>
    <w:rsid w:val="00045A17"/>
    <w:rsid w:val="00045CA2"/>
    <w:rsid w:val="0004638A"/>
    <w:rsid w:val="00051942"/>
    <w:rsid w:val="00051EB7"/>
    <w:rsid w:val="000520FC"/>
    <w:rsid w:val="00052496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C9E"/>
    <w:rsid w:val="00060D35"/>
    <w:rsid w:val="0006187C"/>
    <w:rsid w:val="00061921"/>
    <w:rsid w:val="000625DE"/>
    <w:rsid w:val="0006320C"/>
    <w:rsid w:val="00065115"/>
    <w:rsid w:val="00065BE3"/>
    <w:rsid w:val="000667FA"/>
    <w:rsid w:val="000670D8"/>
    <w:rsid w:val="000678B6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F9B"/>
    <w:rsid w:val="00080512"/>
    <w:rsid w:val="0008085A"/>
    <w:rsid w:val="00080A51"/>
    <w:rsid w:val="00081167"/>
    <w:rsid w:val="000812D1"/>
    <w:rsid w:val="00081968"/>
    <w:rsid w:val="00081B44"/>
    <w:rsid w:val="00081E64"/>
    <w:rsid w:val="0008220E"/>
    <w:rsid w:val="000830B8"/>
    <w:rsid w:val="0008317A"/>
    <w:rsid w:val="0008605F"/>
    <w:rsid w:val="000860F2"/>
    <w:rsid w:val="000864E7"/>
    <w:rsid w:val="000868FF"/>
    <w:rsid w:val="00090468"/>
    <w:rsid w:val="00090AEC"/>
    <w:rsid w:val="000915A3"/>
    <w:rsid w:val="00092463"/>
    <w:rsid w:val="0009290B"/>
    <w:rsid w:val="000929ED"/>
    <w:rsid w:val="00092ABC"/>
    <w:rsid w:val="00092BA9"/>
    <w:rsid w:val="00094C46"/>
    <w:rsid w:val="00094ECB"/>
    <w:rsid w:val="00096CEB"/>
    <w:rsid w:val="00097704"/>
    <w:rsid w:val="000A055C"/>
    <w:rsid w:val="000A12F6"/>
    <w:rsid w:val="000A1583"/>
    <w:rsid w:val="000A1A7C"/>
    <w:rsid w:val="000A318A"/>
    <w:rsid w:val="000A3CED"/>
    <w:rsid w:val="000A4929"/>
    <w:rsid w:val="000A61B2"/>
    <w:rsid w:val="000B120E"/>
    <w:rsid w:val="000B1FAB"/>
    <w:rsid w:val="000B249B"/>
    <w:rsid w:val="000B26A4"/>
    <w:rsid w:val="000B32EB"/>
    <w:rsid w:val="000B335E"/>
    <w:rsid w:val="000B5B1D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932"/>
    <w:rsid w:val="000C0B53"/>
    <w:rsid w:val="000C0E34"/>
    <w:rsid w:val="000C1D2F"/>
    <w:rsid w:val="000C250C"/>
    <w:rsid w:val="000C347A"/>
    <w:rsid w:val="000C3813"/>
    <w:rsid w:val="000C4C2F"/>
    <w:rsid w:val="000C522B"/>
    <w:rsid w:val="000C5240"/>
    <w:rsid w:val="000C5EEC"/>
    <w:rsid w:val="000C6412"/>
    <w:rsid w:val="000C7533"/>
    <w:rsid w:val="000C767F"/>
    <w:rsid w:val="000C7830"/>
    <w:rsid w:val="000D0177"/>
    <w:rsid w:val="000D045A"/>
    <w:rsid w:val="000D0B0A"/>
    <w:rsid w:val="000D1195"/>
    <w:rsid w:val="000D1F45"/>
    <w:rsid w:val="000D258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EEC"/>
    <w:rsid w:val="000E5089"/>
    <w:rsid w:val="000E6DBE"/>
    <w:rsid w:val="000F0B58"/>
    <w:rsid w:val="000F1EB5"/>
    <w:rsid w:val="000F2D09"/>
    <w:rsid w:val="000F33DD"/>
    <w:rsid w:val="000F3A33"/>
    <w:rsid w:val="000F46D5"/>
    <w:rsid w:val="000F5377"/>
    <w:rsid w:val="000F53C9"/>
    <w:rsid w:val="000F58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6519"/>
    <w:rsid w:val="00116542"/>
    <w:rsid w:val="00116FEE"/>
    <w:rsid w:val="0011746D"/>
    <w:rsid w:val="00120924"/>
    <w:rsid w:val="00120D51"/>
    <w:rsid w:val="00120E37"/>
    <w:rsid w:val="00120FE2"/>
    <w:rsid w:val="001215DD"/>
    <w:rsid w:val="00121AA2"/>
    <w:rsid w:val="00123002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80A"/>
    <w:rsid w:val="0013236E"/>
    <w:rsid w:val="0013315F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532E"/>
    <w:rsid w:val="00145B12"/>
    <w:rsid w:val="00146E3E"/>
    <w:rsid w:val="00147B64"/>
    <w:rsid w:val="00147BFE"/>
    <w:rsid w:val="0015012B"/>
    <w:rsid w:val="001505E0"/>
    <w:rsid w:val="001509A1"/>
    <w:rsid w:val="00151F66"/>
    <w:rsid w:val="0015253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115E"/>
    <w:rsid w:val="00161CBA"/>
    <w:rsid w:val="001652CB"/>
    <w:rsid w:val="001654C3"/>
    <w:rsid w:val="00165859"/>
    <w:rsid w:val="00165E3F"/>
    <w:rsid w:val="00165EBA"/>
    <w:rsid w:val="0016633B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C9E"/>
    <w:rsid w:val="00176E94"/>
    <w:rsid w:val="00177314"/>
    <w:rsid w:val="00177DB9"/>
    <w:rsid w:val="00180CD8"/>
    <w:rsid w:val="00180FEF"/>
    <w:rsid w:val="0018168F"/>
    <w:rsid w:val="0018171E"/>
    <w:rsid w:val="00182716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2033"/>
    <w:rsid w:val="00192542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676D"/>
    <w:rsid w:val="00197806"/>
    <w:rsid w:val="001A0CD1"/>
    <w:rsid w:val="001A0E05"/>
    <w:rsid w:val="001A17B4"/>
    <w:rsid w:val="001A1E62"/>
    <w:rsid w:val="001A2A06"/>
    <w:rsid w:val="001A2B11"/>
    <w:rsid w:val="001A2BA4"/>
    <w:rsid w:val="001A3089"/>
    <w:rsid w:val="001A3785"/>
    <w:rsid w:val="001A41B6"/>
    <w:rsid w:val="001A4CDE"/>
    <w:rsid w:val="001A6AB5"/>
    <w:rsid w:val="001A7957"/>
    <w:rsid w:val="001B08F8"/>
    <w:rsid w:val="001B216C"/>
    <w:rsid w:val="001B223F"/>
    <w:rsid w:val="001B2441"/>
    <w:rsid w:val="001B24C8"/>
    <w:rsid w:val="001B4811"/>
    <w:rsid w:val="001B49C9"/>
    <w:rsid w:val="001B58C1"/>
    <w:rsid w:val="001B6A7A"/>
    <w:rsid w:val="001B6CE7"/>
    <w:rsid w:val="001B7423"/>
    <w:rsid w:val="001B7DA9"/>
    <w:rsid w:val="001C0B90"/>
    <w:rsid w:val="001C1E3A"/>
    <w:rsid w:val="001C3A2E"/>
    <w:rsid w:val="001C3D3C"/>
    <w:rsid w:val="001C47AF"/>
    <w:rsid w:val="001C4920"/>
    <w:rsid w:val="001C5CCF"/>
    <w:rsid w:val="001C6209"/>
    <w:rsid w:val="001C65A5"/>
    <w:rsid w:val="001C7029"/>
    <w:rsid w:val="001C7288"/>
    <w:rsid w:val="001D0022"/>
    <w:rsid w:val="001D0105"/>
    <w:rsid w:val="001D13D2"/>
    <w:rsid w:val="001D1734"/>
    <w:rsid w:val="001D1786"/>
    <w:rsid w:val="001D18A5"/>
    <w:rsid w:val="001D24FC"/>
    <w:rsid w:val="001D2D88"/>
    <w:rsid w:val="001D373B"/>
    <w:rsid w:val="001D3BFF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3612"/>
    <w:rsid w:val="001E3BBF"/>
    <w:rsid w:val="001E40F3"/>
    <w:rsid w:val="001E44B9"/>
    <w:rsid w:val="001E5673"/>
    <w:rsid w:val="001E5E16"/>
    <w:rsid w:val="001E72F0"/>
    <w:rsid w:val="001E7664"/>
    <w:rsid w:val="001E7A50"/>
    <w:rsid w:val="001F051B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D"/>
    <w:rsid w:val="001F36CE"/>
    <w:rsid w:val="001F3928"/>
    <w:rsid w:val="001F402C"/>
    <w:rsid w:val="001F5247"/>
    <w:rsid w:val="001F7831"/>
    <w:rsid w:val="001F7CC6"/>
    <w:rsid w:val="00200493"/>
    <w:rsid w:val="00200F65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EA9"/>
    <w:rsid w:val="0021103A"/>
    <w:rsid w:val="0021188E"/>
    <w:rsid w:val="00211D93"/>
    <w:rsid w:val="00214024"/>
    <w:rsid w:val="0021571B"/>
    <w:rsid w:val="00215A34"/>
    <w:rsid w:val="00216088"/>
    <w:rsid w:val="002169B5"/>
    <w:rsid w:val="00217539"/>
    <w:rsid w:val="0021781F"/>
    <w:rsid w:val="00217F5E"/>
    <w:rsid w:val="0022198D"/>
    <w:rsid w:val="002220DD"/>
    <w:rsid w:val="002237F4"/>
    <w:rsid w:val="002251A1"/>
    <w:rsid w:val="00225570"/>
    <w:rsid w:val="00225CDF"/>
    <w:rsid w:val="00225CE7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E78"/>
    <w:rsid w:val="002355F2"/>
    <w:rsid w:val="00235A41"/>
    <w:rsid w:val="00235A95"/>
    <w:rsid w:val="00235DED"/>
    <w:rsid w:val="00237812"/>
    <w:rsid w:val="00237BBF"/>
    <w:rsid w:val="002408C3"/>
    <w:rsid w:val="00240C13"/>
    <w:rsid w:val="0024124B"/>
    <w:rsid w:val="00241B8E"/>
    <w:rsid w:val="00242193"/>
    <w:rsid w:val="00242DAB"/>
    <w:rsid w:val="00243733"/>
    <w:rsid w:val="00243FC7"/>
    <w:rsid w:val="00244765"/>
    <w:rsid w:val="0024661C"/>
    <w:rsid w:val="00246FE1"/>
    <w:rsid w:val="00247C33"/>
    <w:rsid w:val="00250282"/>
    <w:rsid w:val="002518B4"/>
    <w:rsid w:val="00251964"/>
    <w:rsid w:val="002519DA"/>
    <w:rsid w:val="00252F70"/>
    <w:rsid w:val="00252F9E"/>
    <w:rsid w:val="0025333F"/>
    <w:rsid w:val="002542DC"/>
    <w:rsid w:val="002546CA"/>
    <w:rsid w:val="00255C8B"/>
    <w:rsid w:val="00256F2C"/>
    <w:rsid w:val="00257784"/>
    <w:rsid w:val="00260C85"/>
    <w:rsid w:val="00260FFE"/>
    <w:rsid w:val="00262A06"/>
    <w:rsid w:val="00262D54"/>
    <w:rsid w:val="0026359E"/>
    <w:rsid w:val="00263683"/>
    <w:rsid w:val="002647D9"/>
    <w:rsid w:val="00265CC1"/>
    <w:rsid w:val="0026634C"/>
    <w:rsid w:val="002670C6"/>
    <w:rsid w:val="0027076F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292F"/>
    <w:rsid w:val="00283DC4"/>
    <w:rsid w:val="00283F97"/>
    <w:rsid w:val="00284494"/>
    <w:rsid w:val="002845F1"/>
    <w:rsid w:val="002849BD"/>
    <w:rsid w:val="0028529C"/>
    <w:rsid w:val="002855BF"/>
    <w:rsid w:val="0028563D"/>
    <w:rsid w:val="00285AB8"/>
    <w:rsid w:val="002862B7"/>
    <w:rsid w:val="00286BBE"/>
    <w:rsid w:val="00290875"/>
    <w:rsid w:val="00290AAA"/>
    <w:rsid w:val="00290BB8"/>
    <w:rsid w:val="0029185D"/>
    <w:rsid w:val="00291CA5"/>
    <w:rsid w:val="00292A17"/>
    <w:rsid w:val="002949B1"/>
    <w:rsid w:val="002950D0"/>
    <w:rsid w:val="002957C0"/>
    <w:rsid w:val="002961C5"/>
    <w:rsid w:val="00296E6D"/>
    <w:rsid w:val="0029701E"/>
    <w:rsid w:val="00297267"/>
    <w:rsid w:val="002A07A3"/>
    <w:rsid w:val="002A083F"/>
    <w:rsid w:val="002A0BEF"/>
    <w:rsid w:val="002A1633"/>
    <w:rsid w:val="002A19F0"/>
    <w:rsid w:val="002A2032"/>
    <w:rsid w:val="002A2045"/>
    <w:rsid w:val="002A2343"/>
    <w:rsid w:val="002A318A"/>
    <w:rsid w:val="002A370D"/>
    <w:rsid w:val="002A59D6"/>
    <w:rsid w:val="002A5A95"/>
    <w:rsid w:val="002B0706"/>
    <w:rsid w:val="002B1472"/>
    <w:rsid w:val="002B28C6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3044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1E9F"/>
    <w:rsid w:val="002E6FBE"/>
    <w:rsid w:val="002E7C25"/>
    <w:rsid w:val="002F04D9"/>
    <w:rsid w:val="002F0D22"/>
    <w:rsid w:val="002F1F24"/>
    <w:rsid w:val="002F2212"/>
    <w:rsid w:val="002F3BCA"/>
    <w:rsid w:val="002F4A78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704"/>
    <w:rsid w:val="00301C59"/>
    <w:rsid w:val="00301EFC"/>
    <w:rsid w:val="00302050"/>
    <w:rsid w:val="00302B4C"/>
    <w:rsid w:val="00303406"/>
    <w:rsid w:val="00303DAD"/>
    <w:rsid w:val="00304264"/>
    <w:rsid w:val="003047DB"/>
    <w:rsid w:val="00304A13"/>
    <w:rsid w:val="00304A8D"/>
    <w:rsid w:val="00305C89"/>
    <w:rsid w:val="0030671D"/>
    <w:rsid w:val="0031097B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7BB"/>
    <w:rsid w:val="00316195"/>
    <w:rsid w:val="003161B4"/>
    <w:rsid w:val="00316970"/>
    <w:rsid w:val="003169C6"/>
    <w:rsid w:val="00316F06"/>
    <w:rsid w:val="003172DC"/>
    <w:rsid w:val="00317474"/>
    <w:rsid w:val="003227B9"/>
    <w:rsid w:val="003228FD"/>
    <w:rsid w:val="00322FA8"/>
    <w:rsid w:val="0032330B"/>
    <w:rsid w:val="0032340B"/>
    <w:rsid w:val="00323E00"/>
    <w:rsid w:val="00325B90"/>
    <w:rsid w:val="00325C07"/>
    <w:rsid w:val="00326069"/>
    <w:rsid w:val="00330940"/>
    <w:rsid w:val="0033123D"/>
    <w:rsid w:val="00333470"/>
    <w:rsid w:val="00333613"/>
    <w:rsid w:val="00334208"/>
    <w:rsid w:val="0033498E"/>
    <w:rsid w:val="00334CA9"/>
    <w:rsid w:val="00335DA7"/>
    <w:rsid w:val="003371D2"/>
    <w:rsid w:val="003373E3"/>
    <w:rsid w:val="003375FE"/>
    <w:rsid w:val="00337923"/>
    <w:rsid w:val="00337961"/>
    <w:rsid w:val="00337D97"/>
    <w:rsid w:val="00337FC9"/>
    <w:rsid w:val="0034009D"/>
    <w:rsid w:val="00341229"/>
    <w:rsid w:val="00341442"/>
    <w:rsid w:val="003417E2"/>
    <w:rsid w:val="00341C0C"/>
    <w:rsid w:val="0034350D"/>
    <w:rsid w:val="0034378F"/>
    <w:rsid w:val="00343E1B"/>
    <w:rsid w:val="00344062"/>
    <w:rsid w:val="00345218"/>
    <w:rsid w:val="0035116B"/>
    <w:rsid w:val="0035172F"/>
    <w:rsid w:val="00351742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57E1B"/>
    <w:rsid w:val="00361DAF"/>
    <w:rsid w:val="00362955"/>
    <w:rsid w:val="00363749"/>
    <w:rsid w:val="00363795"/>
    <w:rsid w:val="003641AB"/>
    <w:rsid w:val="00364728"/>
    <w:rsid w:val="00364F6E"/>
    <w:rsid w:val="0036520D"/>
    <w:rsid w:val="00366652"/>
    <w:rsid w:val="00366E55"/>
    <w:rsid w:val="00367759"/>
    <w:rsid w:val="003677E4"/>
    <w:rsid w:val="00370277"/>
    <w:rsid w:val="003714D3"/>
    <w:rsid w:val="00371FB8"/>
    <w:rsid w:val="00372132"/>
    <w:rsid w:val="00372632"/>
    <w:rsid w:val="003726F0"/>
    <w:rsid w:val="00374848"/>
    <w:rsid w:val="00374D03"/>
    <w:rsid w:val="00375351"/>
    <w:rsid w:val="003753DF"/>
    <w:rsid w:val="003758B5"/>
    <w:rsid w:val="00375B9F"/>
    <w:rsid w:val="00376BCE"/>
    <w:rsid w:val="00376CC7"/>
    <w:rsid w:val="00376D80"/>
    <w:rsid w:val="00377828"/>
    <w:rsid w:val="00380F97"/>
    <w:rsid w:val="00382D02"/>
    <w:rsid w:val="003838C5"/>
    <w:rsid w:val="00383D70"/>
    <w:rsid w:val="00384421"/>
    <w:rsid w:val="003854F9"/>
    <w:rsid w:val="003864E6"/>
    <w:rsid w:val="00386C99"/>
    <w:rsid w:val="003876D8"/>
    <w:rsid w:val="00390958"/>
    <w:rsid w:val="00390B8A"/>
    <w:rsid w:val="00390C05"/>
    <w:rsid w:val="00390D13"/>
    <w:rsid w:val="00391253"/>
    <w:rsid w:val="00391F08"/>
    <w:rsid w:val="00392347"/>
    <w:rsid w:val="00392600"/>
    <w:rsid w:val="00392CF4"/>
    <w:rsid w:val="00393143"/>
    <w:rsid w:val="00393441"/>
    <w:rsid w:val="003934BF"/>
    <w:rsid w:val="00394287"/>
    <w:rsid w:val="00394576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AD4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13DA"/>
    <w:rsid w:val="003C17F9"/>
    <w:rsid w:val="003C1900"/>
    <w:rsid w:val="003C21BD"/>
    <w:rsid w:val="003C26D0"/>
    <w:rsid w:val="003C26E3"/>
    <w:rsid w:val="003C2A53"/>
    <w:rsid w:val="003C2C96"/>
    <w:rsid w:val="003C3485"/>
    <w:rsid w:val="003C34D2"/>
    <w:rsid w:val="003C39A1"/>
    <w:rsid w:val="003C4341"/>
    <w:rsid w:val="003C457F"/>
    <w:rsid w:val="003C482B"/>
    <w:rsid w:val="003C4E37"/>
    <w:rsid w:val="003C5C2D"/>
    <w:rsid w:val="003C648A"/>
    <w:rsid w:val="003C68AB"/>
    <w:rsid w:val="003C6A4F"/>
    <w:rsid w:val="003C7291"/>
    <w:rsid w:val="003C77B3"/>
    <w:rsid w:val="003C79FD"/>
    <w:rsid w:val="003C7C55"/>
    <w:rsid w:val="003D04CB"/>
    <w:rsid w:val="003D159B"/>
    <w:rsid w:val="003D1639"/>
    <w:rsid w:val="003D2F36"/>
    <w:rsid w:val="003D4779"/>
    <w:rsid w:val="003D50FD"/>
    <w:rsid w:val="003D51BA"/>
    <w:rsid w:val="003D6E96"/>
    <w:rsid w:val="003D7797"/>
    <w:rsid w:val="003E1132"/>
    <w:rsid w:val="003E1239"/>
    <w:rsid w:val="003E16BE"/>
    <w:rsid w:val="003E24CA"/>
    <w:rsid w:val="003E30A2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469"/>
    <w:rsid w:val="003F0EE4"/>
    <w:rsid w:val="003F1569"/>
    <w:rsid w:val="003F2235"/>
    <w:rsid w:val="003F28CE"/>
    <w:rsid w:val="003F28D0"/>
    <w:rsid w:val="003F30E7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963"/>
    <w:rsid w:val="00404B34"/>
    <w:rsid w:val="004050DD"/>
    <w:rsid w:val="004066C0"/>
    <w:rsid w:val="00407598"/>
    <w:rsid w:val="00407683"/>
    <w:rsid w:val="00410011"/>
    <w:rsid w:val="00410452"/>
    <w:rsid w:val="00412688"/>
    <w:rsid w:val="0041271A"/>
    <w:rsid w:val="0041296A"/>
    <w:rsid w:val="00414176"/>
    <w:rsid w:val="0041418B"/>
    <w:rsid w:val="00414759"/>
    <w:rsid w:val="004148A7"/>
    <w:rsid w:val="0041492B"/>
    <w:rsid w:val="00414DA9"/>
    <w:rsid w:val="00415E93"/>
    <w:rsid w:val="00415F11"/>
    <w:rsid w:val="004202B4"/>
    <w:rsid w:val="00421024"/>
    <w:rsid w:val="004210C4"/>
    <w:rsid w:val="004213B8"/>
    <w:rsid w:val="0042236A"/>
    <w:rsid w:val="004227B8"/>
    <w:rsid w:val="004229FC"/>
    <w:rsid w:val="00422DE0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943"/>
    <w:rsid w:val="00440AE1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46ABE"/>
    <w:rsid w:val="0044798D"/>
    <w:rsid w:val="00447E8F"/>
    <w:rsid w:val="004506E4"/>
    <w:rsid w:val="00451057"/>
    <w:rsid w:val="004516EF"/>
    <w:rsid w:val="00451B12"/>
    <w:rsid w:val="00451BA2"/>
    <w:rsid w:val="004523F7"/>
    <w:rsid w:val="00452623"/>
    <w:rsid w:val="00452FB5"/>
    <w:rsid w:val="0045340C"/>
    <w:rsid w:val="0045347A"/>
    <w:rsid w:val="00454196"/>
    <w:rsid w:val="00454431"/>
    <w:rsid w:val="004546C5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085"/>
    <w:rsid w:val="00471D6D"/>
    <w:rsid w:val="0047241A"/>
    <w:rsid w:val="00472963"/>
    <w:rsid w:val="00473341"/>
    <w:rsid w:val="00474072"/>
    <w:rsid w:val="0047511F"/>
    <w:rsid w:val="00475471"/>
    <w:rsid w:val="00475C8E"/>
    <w:rsid w:val="00475F28"/>
    <w:rsid w:val="00476208"/>
    <w:rsid w:val="00476542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2066"/>
    <w:rsid w:val="0048229C"/>
    <w:rsid w:val="00482A4E"/>
    <w:rsid w:val="00482CCE"/>
    <w:rsid w:val="00485A92"/>
    <w:rsid w:val="0048658F"/>
    <w:rsid w:val="00486622"/>
    <w:rsid w:val="00486810"/>
    <w:rsid w:val="00487036"/>
    <w:rsid w:val="004878A4"/>
    <w:rsid w:val="0049055B"/>
    <w:rsid w:val="004905DE"/>
    <w:rsid w:val="00491C33"/>
    <w:rsid w:val="00492696"/>
    <w:rsid w:val="00492FA8"/>
    <w:rsid w:val="004936AB"/>
    <w:rsid w:val="004936CC"/>
    <w:rsid w:val="0049393D"/>
    <w:rsid w:val="004944A1"/>
    <w:rsid w:val="00494AF1"/>
    <w:rsid w:val="00495C85"/>
    <w:rsid w:val="00497329"/>
    <w:rsid w:val="004976C6"/>
    <w:rsid w:val="00497EE3"/>
    <w:rsid w:val="004A0324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51E7"/>
    <w:rsid w:val="004A525C"/>
    <w:rsid w:val="004A5EAA"/>
    <w:rsid w:val="004A6FB3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2A54"/>
    <w:rsid w:val="004C3A3C"/>
    <w:rsid w:val="004C4FA3"/>
    <w:rsid w:val="004C555B"/>
    <w:rsid w:val="004C567B"/>
    <w:rsid w:val="004C5BD8"/>
    <w:rsid w:val="004C64FA"/>
    <w:rsid w:val="004C6C7E"/>
    <w:rsid w:val="004C7D84"/>
    <w:rsid w:val="004D0AD1"/>
    <w:rsid w:val="004D2543"/>
    <w:rsid w:val="004D2FAA"/>
    <w:rsid w:val="004D3526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55D"/>
    <w:rsid w:val="004E3AD8"/>
    <w:rsid w:val="004E5B96"/>
    <w:rsid w:val="004E6C01"/>
    <w:rsid w:val="004E7854"/>
    <w:rsid w:val="004E7DCC"/>
    <w:rsid w:val="004F050A"/>
    <w:rsid w:val="004F0826"/>
    <w:rsid w:val="004F1EAA"/>
    <w:rsid w:val="004F2649"/>
    <w:rsid w:val="004F27DF"/>
    <w:rsid w:val="004F38F6"/>
    <w:rsid w:val="004F4265"/>
    <w:rsid w:val="004F4A45"/>
    <w:rsid w:val="004F5D05"/>
    <w:rsid w:val="004F6634"/>
    <w:rsid w:val="004F7241"/>
    <w:rsid w:val="004F7A2E"/>
    <w:rsid w:val="004F7F54"/>
    <w:rsid w:val="00500994"/>
    <w:rsid w:val="00502497"/>
    <w:rsid w:val="005025E4"/>
    <w:rsid w:val="00503171"/>
    <w:rsid w:val="005037C8"/>
    <w:rsid w:val="00504AF9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69E"/>
    <w:rsid w:val="005148D5"/>
    <w:rsid w:val="00514FDD"/>
    <w:rsid w:val="005151D2"/>
    <w:rsid w:val="005159AD"/>
    <w:rsid w:val="005162AA"/>
    <w:rsid w:val="0051677E"/>
    <w:rsid w:val="005170BD"/>
    <w:rsid w:val="00517BA2"/>
    <w:rsid w:val="005208E9"/>
    <w:rsid w:val="005209F4"/>
    <w:rsid w:val="00521233"/>
    <w:rsid w:val="00522583"/>
    <w:rsid w:val="0052485A"/>
    <w:rsid w:val="00524CDC"/>
    <w:rsid w:val="00524D0B"/>
    <w:rsid w:val="005252D5"/>
    <w:rsid w:val="00525A81"/>
    <w:rsid w:val="00526CF5"/>
    <w:rsid w:val="00527A7F"/>
    <w:rsid w:val="00532C4A"/>
    <w:rsid w:val="00534247"/>
    <w:rsid w:val="0053430B"/>
    <w:rsid w:val="00534DA0"/>
    <w:rsid w:val="005376E1"/>
    <w:rsid w:val="00540EF4"/>
    <w:rsid w:val="0054183B"/>
    <w:rsid w:val="00541EE7"/>
    <w:rsid w:val="005422A2"/>
    <w:rsid w:val="005423DA"/>
    <w:rsid w:val="0054286D"/>
    <w:rsid w:val="0054288B"/>
    <w:rsid w:val="00543253"/>
    <w:rsid w:val="00543A10"/>
    <w:rsid w:val="00543E6C"/>
    <w:rsid w:val="00543FD1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604F"/>
    <w:rsid w:val="00556F1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7F07"/>
    <w:rsid w:val="00570014"/>
    <w:rsid w:val="00570975"/>
    <w:rsid w:val="00571CB6"/>
    <w:rsid w:val="00571D3A"/>
    <w:rsid w:val="00572D0F"/>
    <w:rsid w:val="00573BD4"/>
    <w:rsid w:val="005746EC"/>
    <w:rsid w:val="00574D08"/>
    <w:rsid w:val="005758A3"/>
    <w:rsid w:val="005765B0"/>
    <w:rsid w:val="00576882"/>
    <w:rsid w:val="00577837"/>
    <w:rsid w:val="00580B11"/>
    <w:rsid w:val="00580E0A"/>
    <w:rsid w:val="0058116C"/>
    <w:rsid w:val="00581AFF"/>
    <w:rsid w:val="00581F5D"/>
    <w:rsid w:val="0058227D"/>
    <w:rsid w:val="005831C4"/>
    <w:rsid w:val="00583614"/>
    <w:rsid w:val="0058394D"/>
    <w:rsid w:val="00583F9B"/>
    <w:rsid w:val="005840AE"/>
    <w:rsid w:val="00584167"/>
    <w:rsid w:val="00586928"/>
    <w:rsid w:val="00587C55"/>
    <w:rsid w:val="0059000D"/>
    <w:rsid w:val="005905CB"/>
    <w:rsid w:val="00590B8A"/>
    <w:rsid w:val="0059169D"/>
    <w:rsid w:val="005919F2"/>
    <w:rsid w:val="005921CE"/>
    <w:rsid w:val="0059234F"/>
    <w:rsid w:val="00592A31"/>
    <w:rsid w:val="00593554"/>
    <w:rsid w:val="005935C6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8A9"/>
    <w:rsid w:val="005B5357"/>
    <w:rsid w:val="005B5BC9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DD8"/>
    <w:rsid w:val="005C531C"/>
    <w:rsid w:val="005C5AC8"/>
    <w:rsid w:val="005C6349"/>
    <w:rsid w:val="005C6F99"/>
    <w:rsid w:val="005C778C"/>
    <w:rsid w:val="005C7A81"/>
    <w:rsid w:val="005D08EE"/>
    <w:rsid w:val="005D0A67"/>
    <w:rsid w:val="005D2077"/>
    <w:rsid w:val="005D24F1"/>
    <w:rsid w:val="005D343C"/>
    <w:rsid w:val="005D3933"/>
    <w:rsid w:val="005D3FCC"/>
    <w:rsid w:val="005D484F"/>
    <w:rsid w:val="005D54A3"/>
    <w:rsid w:val="005D64A4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E0"/>
    <w:rsid w:val="005F1D4F"/>
    <w:rsid w:val="005F2786"/>
    <w:rsid w:val="005F2F49"/>
    <w:rsid w:val="005F2F95"/>
    <w:rsid w:val="005F36D2"/>
    <w:rsid w:val="005F441F"/>
    <w:rsid w:val="005F5C79"/>
    <w:rsid w:val="005F5CCB"/>
    <w:rsid w:val="00600984"/>
    <w:rsid w:val="00600D2F"/>
    <w:rsid w:val="00600F0D"/>
    <w:rsid w:val="00601497"/>
    <w:rsid w:val="00601629"/>
    <w:rsid w:val="00602447"/>
    <w:rsid w:val="006028B1"/>
    <w:rsid w:val="00603126"/>
    <w:rsid w:val="00603723"/>
    <w:rsid w:val="00605848"/>
    <w:rsid w:val="00605D99"/>
    <w:rsid w:val="0060649A"/>
    <w:rsid w:val="00606702"/>
    <w:rsid w:val="0061122E"/>
    <w:rsid w:val="00611566"/>
    <w:rsid w:val="00611655"/>
    <w:rsid w:val="006120AA"/>
    <w:rsid w:val="00612B57"/>
    <w:rsid w:val="0061337F"/>
    <w:rsid w:val="00613736"/>
    <w:rsid w:val="0061462C"/>
    <w:rsid w:val="00615898"/>
    <w:rsid w:val="00616F25"/>
    <w:rsid w:val="0062315D"/>
    <w:rsid w:val="00624000"/>
    <w:rsid w:val="00625433"/>
    <w:rsid w:val="00625ACB"/>
    <w:rsid w:val="00625DC8"/>
    <w:rsid w:val="00626E03"/>
    <w:rsid w:val="00627AB0"/>
    <w:rsid w:val="00631A76"/>
    <w:rsid w:val="0063216C"/>
    <w:rsid w:val="00633831"/>
    <w:rsid w:val="00633D79"/>
    <w:rsid w:val="00634413"/>
    <w:rsid w:val="00634594"/>
    <w:rsid w:val="00640808"/>
    <w:rsid w:val="0064192E"/>
    <w:rsid w:val="00641C14"/>
    <w:rsid w:val="00641D91"/>
    <w:rsid w:val="00642106"/>
    <w:rsid w:val="006423CF"/>
    <w:rsid w:val="00642578"/>
    <w:rsid w:val="0064273B"/>
    <w:rsid w:val="006428E0"/>
    <w:rsid w:val="00642BD2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3BC"/>
    <w:rsid w:val="00652434"/>
    <w:rsid w:val="006526F6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7CB0"/>
    <w:rsid w:val="00657D4A"/>
    <w:rsid w:val="0066204B"/>
    <w:rsid w:val="00662087"/>
    <w:rsid w:val="0066266E"/>
    <w:rsid w:val="0066286C"/>
    <w:rsid w:val="0066356A"/>
    <w:rsid w:val="00663AAB"/>
    <w:rsid w:val="00664AA8"/>
    <w:rsid w:val="00664B16"/>
    <w:rsid w:val="00664E77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179B"/>
    <w:rsid w:val="00691D46"/>
    <w:rsid w:val="00692EE9"/>
    <w:rsid w:val="0069324C"/>
    <w:rsid w:val="00693390"/>
    <w:rsid w:val="00693EED"/>
    <w:rsid w:val="00695065"/>
    <w:rsid w:val="0069658C"/>
    <w:rsid w:val="006970C3"/>
    <w:rsid w:val="00697186"/>
    <w:rsid w:val="006A0932"/>
    <w:rsid w:val="006A0B35"/>
    <w:rsid w:val="006A16A6"/>
    <w:rsid w:val="006A1720"/>
    <w:rsid w:val="006A28E7"/>
    <w:rsid w:val="006A31F8"/>
    <w:rsid w:val="006A3EDA"/>
    <w:rsid w:val="006A5601"/>
    <w:rsid w:val="006A666E"/>
    <w:rsid w:val="006A7289"/>
    <w:rsid w:val="006A7B1A"/>
    <w:rsid w:val="006B0016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C0"/>
    <w:rsid w:val="006B5F61"/>
    <w:rsid w:val="006B67E3"/>
    <w:rsid w:val="006B6C1A"/>
    <w:rsid w:val="006B6C6F"/>
    <w:rsid w:val="006C0278"/>
    <w:rsid w:val="006C115F"/>
    <w:rsid w:val="006C224F"/>
    <w:rsid w:val="006C22F3"/>
    <w:rsid w:val="006C2749"/>
    <w:rsid w:val="006C2F98"/>
    <w:rsid w:val="006C3327"/>
    <w:rsid w:val="006C3E37"/>
    <w:rsid w:val="006C451B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B54"/>
    <w:rsid w:val="006D6055"/>
    <w:rsid w:val="006D610D"/>
    <w:rsid w:val="006D66DA"/>
    <w:rsid w:val="006D6AA5"/>
    <w:rsid w:val="006E05DE"/>
    <w:rsid w:val="006E0DAD"/>
    <w:rsid w:val="006E1B25"/>
    <w:rsid w:val="006E2143"/>
    <w:rsid w:val="006E34BE"/>
    <w:rsid w:val="006E3633"/>
    <w:rsid w:val="006E4C0A"/>
    <w:rsid w:val="006E5B2A"/>
    <w:rsid w:val="006E5E2C"/>
    <w:rsid w:val="006E64E9"/>
    <w:rsid w:val="006E6795"/>
    <w:rsid w:val="006E6FCE"/>
    <w:rsid w:val="006E78F2"/>
    <w:rsid w:val="006F0DA1"/>
    <w:rsid w:val="006F26FC"/>
    <w:rsid w:val="006F2E9B"/>
    <w:rsid w:val="006F3924"/>
    <w:rsid w:val="006F47F1"/>
    <w:rsid w:val="006F58C6"/>
    <w:rsid w:val="006F6A2C"/>
    <w:rsid w:val="006F6B68"/>
    <w:rsid w:val="006F6D80"/>
    <w:rsid w:val="006F766E"/>
    <w:rsid w:val="006F7DB7"/>
    <w:rsid w:val="00700604"/>
    <w:rsid w:val="007009E7"/>
    <w:rsid w:val="00701CB2"/>
    <w:rsid w:val="00702306"/>
    <w:rsid w:val="00703754"/>
    <w:rsid w:val="007054E8"/>
    <w:rsid w:val="0070623F"/>
    <w:rsid w:val="00706AFE"/>
    <w:rsid w:val="00706D96"/>
    <w:rsid w:val="00706FF2"/>
    <w:rsid w:val="00707294"/>
    <w:rsid w:val="00707918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5F84"/>
    <w:rsid w:val="00716603"/>
    <w:rsid w:val="007176DB"/>
    <w:rsid w:val="007201A8"/>
    <w:rsid w:val="007202FD"/>
    <w:rsid w:val="00720D85"/>
    <w:rsid w:val="007217C8"/>
    <w:rsid w:val="007219CC"/>
    <w:rsid w:val="00721F53"/>
    <w:rsid w:val="0072270B"/>
    <w:rsid w:val="00722F04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CA9"/>
    <w:rsid w:val="00731E7A"/>
    <w:rsid w:val="0073273A"/>
    <w:rsid w:val="007328EF"/>
    <w:rsid w:val="00732B60"/>
    <w:rsid w:val="00734A5B"/>
    <w:rsid w:val="00734DAA"/>
    <w:rsid w:val="00734F92"/>
    <w:rsid w:val="00735536"/>
    <w:rsid w:val="0073590B"/>
    <w:rsid w:val="007360B6"/>
    <w:rsid w:val="00736319"/>
    <w:rsid w:val="00740732"/>
    <w:rsid w:val="00740F93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47D"/>
    <w:rsid w:val="007657E3"/>
    <w:rsid w:val="00765BD6"/>
    <w:rsid w:val="00766007"/>
    <w:rsid w:val="00766522"/>
    <w:rsid w:val="00766EC0"/>
    <w:rsid w:val="00770113"/>
    <w:rsid w:val="00771220"/>
    <w:rsid w:val="0077207A"/>
    <w:rsid w:val="00772D0D"/>
    <w:rsid w:val="00773A5C"/>
    <w:rsid w:val="007747D8"/>
    <w:rsid w:val="007761DB"/>
    <w:rsid w:val="007766C4"/>
    <w:rsid w:val="0077696B"/>
    <w:rsid w:val="007779BB"/>
    <w:rsid w:val="00780794"/>
    <w:rsid w:val="00781003"/>
    <w:rsid w:val="00781F0F"/>
    <w:rsid w:val="00781F91"/>
    <w:rsid w:val="00781F9F"/>
    <w:rsid w:val="0078309E"/>
    <w:rsid w:val="00783907"/>
    <w:rsid w:val="00783CF8"/>
    <w:rsid w:val="00783E47"/>
    <w:rsid w:val="00784632"/>
    <w:rsid w:val="0078481F"/>
    <w:rsid w:val="00784BE9"/>
    <w:rsid w:val="007852B9"/>
    <w:rsid w:val="00785A41"/>
    <w:rsid w:val="00785BC3"/>
    <w:rsid w:val="00786DEF"/>
    <w:rsid w:val="0078727C"/>
    <w:rsid w:val="007906A8"/>
    <w:rsid w:val="007915AE"/>
    <w:rsid w:val="00791790"/>
    <w:rsid w:val="00791D69"/>
    <w:rsid w:val="007929B5"/>
    <w:rsid w:val="00792C84"/>
    <w:rsid w:val="0079418D"/>
    <w:rsid w:val="0079422C"/>
    <w:rsid w:val="007942C3"/>
    <w:rsid w:val="00794703"/>
    <w:rsid w:val="00796976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55A4"/>
    <w:rsid w:val="007A5B67"/>
    <w:rsid w:val="007A5FDD"/>
    <w:rsid w:val="007A6868"/>
    <w:rsid w:val="007A6A42"/>
    <w:rsid w:val="007A6DD5"/>
    <w:rsid w:val="007A7A31"/>
    <w:rsid w:val="007A7D56"/>
    <w:rsid w:val="007B0B24"/>
    <w:rsid w:val="007B18D8"/>
    <w:rsid w:val="007B2084"/>
    <w:rsid w:val="007B2D89"/>
    <w:rsid w:val="007B3094"/>
    <w:rsid w:val="007B3ACF"/>
    <w:rsid w:val="007B3F32"/>
    <w:rsid w:val="007B4E81"/>
    <w:rsid w:val="007B6357"/>
    <w:rsid w:val="007C023C"/>
    <w:rsid w:val="007C08AA"/>
    <w:rsid w:val="007C095F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4B8E"/>
    <w:rsid w:val="007D4FE5"/>
    <w:rsid w:val="007D53D3"/>
    <w:rsid w:val="007D581C"/>
    <w:rsid w:val="007D5D49"/>
    <w:rsid w:val="007D6B14"/>
    <w:rsid w:val="007E0814"/>
    <w:rsid w:val="007E0D24"/>
    <w:rsid w:val="007E0E7C"/>
    <w:rsid w:val="007E27AD"/>
    <w:rsid w:val="007E2CD5"/>
    <w:rsid w:val="007E3081"/>
    <w:rsid w:val="007E3F64"/>
    <w:rsid w:val="007E4A34"/>
    <w:rsid w:val="007E5ACF"/>
    <w:rsid w:val="007E60F9"/>
    <w:rsid w:val="007E642B"/>
    <w:rsid w:val="007E6A0A"/>
    <w:rsid w:val="007E7C28"/>
    <w:rsid w:val="007F01F1"/>
    <w:rsid w:val="007F0893"/>
    <w:rsid w:val="007F2018"/>
    <w:rsid w:val="007F23BE"/>
    <w:rsid w:val="007F2467"/>
    <w:rsid w:val="007F2986"/>
    <w:rsid w:val="007F3BC4"/>
    <w:rsid w:val="007F5EEA"/>
    <w:rsid w:val="007F67AC"/>
    <w:rsid w:val="007F79DA"/>
    <w:rsid w:val="00801A92"/>
    <w:rsid w:val="008028A4"/>
    <w:rsid w:val="00802DC7"/>
    <w:rsid w:val="008031D2"/>
    <w:rsid w:val="00803572"/>
    <w:rsid w:val="00803D4D"/>
    <w:rsid w:val="00804595"/>
    <w:rsid w:val="00804F88"/>
    <w:rsid w:val="00805D37"/>
    <w:rsid w:val="008068B6"/>
    <w:rsid w:val="0080787A"/>
    <w:rsid w:val="00807AEF"/>
    <w:rsid w:val="00807C18"/>
    <w:rsid w:val="00810AB1"/>
    <w:rsid w:val="008117EB"/>
    <w:rsid w:val="00811BC9"/>
    <w:rsid w:val="00812139"/>
    <w:rsid w:val="00812A8E"/>
    <w:rsid w:val="00812BCC"/>
    <w:rsid w:val="00814B79"/>
    <w:rsid w:val="00814E2A"/>
    <w:rsid w:val="00815DB9"/>
    <w:rsid w:val="00815DBE"/>
    <w:rsid w:val="008166F3"/>
    <w:rsid w:val="008168BA"/>
    <w:rsid w:val="00816D4D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E66"/>
    <w:rsid w:val="008268CE"/>
    <w:rsid w:val="008272C7"/>
    <w:rsid w:val="00831426"/>
    <w:rsid w:val="008314F0"/>
    <w:rsid w:val="00831B65"/>
    <w:rsid w:val="00831B9B"/>
    <w:rsid w:val="00831C97"/>
    <w:rsid w:val="00832C2B"/>
    <w:rsid w:val="00833306"/>
    <w:rsid w:val="00834289"/>
    <w:rsid w:val="00834AD1"/>
    <w:rsid w:val="008353F8"/>
    <w:rsid w:val="00835F19"/>
    <w:rsid w:val="00835F1C"/>
    <w:rsid w:val="00836965"/>
    <w:rsid w:val="0083716B"/>
    <w:rsid w:val="008372BB"/>
    <w:rsid w:val="00837BD5"/>
    <w:rsid w:val="00837C1C"/>
    <w:rsid w:val="008403D4"/>
    <w:rsid w:val="008411D4"/>
    <w:rsid w:val="00841C87"/>
    <w:rsid w:val="0084302F"/>
    <w:rsid w:val="00843911"/>
    <w:rsid w:val="00843BD9"/>
    <w:rsid w:val="008442AE"/>
    <w:rsid w:val="00844714"/>
    <w:rsid w:val="00844880"/>
    <w:rsid w:val="00844BBD"/>
    <w:rsid w:val="00846140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738A"/>
    <w:rsid w:val="00857920"/>
    <w:rsid w:val="0086046B"/>
    <w:rsid w:val="00860913"/>
    <w:rsid w:val="00860963"/>
    <w:rsid w:val="008610FC"/>
    <w:rsid w:val="008612FA"/>
    <w:rsid w:val="00861F3B"/>
    <w:rsid w:val="00862621"/>
    <w:rsid w:val="00862FD2"/>
    <w:rsid w:val="0086353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6A0"/>
    <w:rsid w:val="008719BC"/>
    <w:rsid w:val="00871F20"/>
    <w:rsid w:val="00872417"/>
    <w:rsid w:val="0087405A"/>
    <w:rsid w:val="0087443D"/>
    <w:rsid w:val="008749BF"/>
    <w:rsid w:val="00874C3A"/>
    <w:rsid w:val="008768CA"/>
    <w:rsid w:val="008772B4"/>
    <w:rsid w:val="00877F26"/>
    <w:rsid w:val="00880559"/>
    <w:rsid w:val="00880AF8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694A"/>
    <w:rsid w:val="00886976"/>
    <w:rsid w:val="00886E81"/>
    <w:rsid w:val="00886F47"/>
    <w:rsid w:val="008902B9"/>
    <w:rsid w:val="008905D0"/>
    <w:rsid w:val="00891679"/>
    <w:rsid w:val="00894441"/>
    <w:rsid w:val="00894C4C"/>
    <w:rsid w:val="00895C2F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4CE6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6AA"/>
    <w:rsid w:val="008B5A23"/>
    <w:rsid w:val="008B61F3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C76"/>
    <w:rsid w:val="008C567C"/>
    <w:rsid w:val="008C74ED"/>
    <w:rsid w:val="008D0C0E"/>
    <w:rsid w:val="008D146B"/>
    <w:rsid w:val="008D16CB"/>
    <w:rsid w:val="008D1E1B"/>
    <w:rsid w:val="008D264B"/>
    <w:rsid w:val="008D410B"/>
    <w:rsid w:val="008D4234"/>
    <w:rsid w:val="008D46A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DEF"/>
    <w:rsid w:val="008E3509"/>
    <w:rsid w:val="008E361B"/>
    <w:rsid w:val="008E3B4D"/>
    <w:rsid w:val="008E41BB"/>
    <w:rsid w:val="008E4342"/>
    <w:rsid w:val="008E524C"/>
    <w:rsid w:val="008E54CA"/>
    <w:rsid w:val="008E612D"/>
    <w:rsid w:val="008E74C1"/>
    <w:rsid w:val="008F017B"/>
    <w:rsid w:val="008F0251"/>
    <w:rsid w:val="008F03F8"/>
    <w:rsid w:val="008F19F9"/>
    <w:rsid w:val="008F29B7"/>
    <w:rsid w:val="008F32DB"/>
    <w:rsid w:val="008F462B"/>
    <w:rsid w:val="008F48CF"/>
    <w:rsid w:val="008F57C0"/>
    <w:rsid w:val="008F6363"/>
    <w:rsid w:val="008F6CF1"/>
    <w:rsid w:val="008F7587"/>
    <w:rsid w:val="008F7EA3"/>
    <w:rsid w:val="00900F25"/>
    <w:rsid w:val="00901DF8"/>
    <w:rsid w:val="009026F6"/>
    <w:rsid w:val="0090271F"/>
    <w:rsid w:val="00903B1E"/>
    <w:rsid w:val="009057EE"/>
    <w:rsid w:val="00905CFC"/>
    <w:rsid w:val="00906E41"/>
    <w:rsid w:val="009073A7"/>
    <w:rsid w:val="00911615"/>
    <w:rsid w:val="009121FD"/>
    <w:rsid w:val="00912978"/>
    <w:rsid w:val="00912EEF"/>
    <w:rsid w:val="00914212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D2"/>
    <w:rsid w:val="00931D57"/>
    <w:rsid w:val="0093215B"/>
    <w:rsid w:val="00933DF8"/>
    <w:rsid w:val="00933E02"/>
    <w:rsid w:val="00934042"/>
    <w:rsid w:val="0093426C"/>
    <w:rsid w:val="0093444E"/>
    <w:rsid w:val="00934FB0"/>
    <w:rsid w:val="009359C1"/>
    <w:rsid w:val="009368F7"/>
    <w:rsid w:val="00937E12"/>
    <w:rsid w:val="00941595"/>
    <w:rsid w:val="009416E2"/>
    <w:rsid w:val="00941A10"/>
    <w:rsid w:val="00942EC2"/>
    <w:rsid w:val="00943FA2"/>
    <w:rsid w:val="00944A41"/>
    <w:rsid w:val="00945BB5"/>
    <w:rsid w:val="009474DD"/>
    <w:rsid w:val="00951381"/>
    <w:rsid w:val="0095188F"/>
    <w:rsid w:val="0095190D"/>
    <w:rsid w:val="00954420"/>
    <w:rsid w:val="00954CCD"/>
    <w:rsid w:val="0095603D"/>
    <w:rsid w:val="0095644F"/>
    <w:rsid w:val="009565DF"/>
    <w:rsid w:val="00956878"/>
    <w:rsid w:val="009576B4"/>
    <w:rsid w:val="0096066B"/>
    <w:rsid w:val="00960A09"/>
    <w:rsid w:val="00960C22"/>
    <w:rsid w:val="009611DB"/>
    <w:rsid w:val="00961B32"/>
    <w:rsid w:val="0096225D"/>
    <w:rsid w:val="00963762"/>
    <w:rsid w:val="00964638"/>
    <w:rsid w:val="00964D5B"/>
    <w:rsid w:val="00966044"/>
    <w:rsid w:val="00966232"/>
    <w:rsid w:val="009664FF"/>
    <w:rsid w:val="0097004A"/>
    <w:rsid w:val="00970A77"/>
    <w:rsid w:val="00972DE9"/>
    <w:rsid w:val="00974179"/>
    <w:rsid w:val="00974BB0"/>
    <w:rsid w:val="00974D9E"/>
    <w:rsid w:val="00974F64"/>
    <w:rsid w:val="00974F6E"/>
    <w:rsid w:val="00975A75"/>
    <w:rsid w:val="00976A43"/>
    <w:rsid w:val="00977040"/>
    <w:rsid w:val="0097790E"/>
    <w:rsid w:val="00977A97"/>
    <w:rsid w:val="009802BA"/>
    <w:rsid w:val="00980458"/>
    <w:rsid w:val="00980D60"/>
    <w:rsid w:val="00983994"/>
    <w:rsid w:val="00984B64"/>
    <w:rsid w:val="00984D40"/>
    <w:rsid w:val="00985421"/>
    <w:rsid w:val="00985A20"/>
    <w:rsid w:val="00985AE8"/>
    <w:rsid w:val="00985DF7"/>
    <w:rsid w:val="00985E5D"/>
    <w:rsid w:val="00987D22"/>
    <w:rsid w:val="009905F8"/>
    <w:rsid w:val="00990778"/>
    <w:rsid w:val="0099116A"/>
    <w:rsid w:val="0099136C"/>
    <w:rsid w:val="00991D6A"/>
    <w:rsid w:val="009922DE"/>
    <w:rsid w:val="00992AF2"/>
    <w:rsid w:val="009957D3"/>
    <w:rsid w:val="00995800"/>
    <w:rsid w:val="00995FC7"/>
    <w:rsid w:val="00996B5C"/>
    <w:rsid w:val="00996D06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7A35"/>
    <w:rsid w:val="009A7AFB"/>
    <w:rsid w:val="009B04B1"/>
    <w:rsid w:val="009B07CD"/>
    <w:rsid w:val="009B1FB3"/>
    <w:rsid w:val="009B3579"/>
    <w:rsid w:val="009B6732"/>
    <w:rsid w:val="009B6A03"/>
    <w:rsid w:val="009B76A6"/>
    <w:rsid w:val="009C0424"/>
    <w:rsid w:val="009C083A"/>
    <w:rsid w:val="009C0B86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6AD"/>
    <w:rsid w:val="009C7FF2"/>
    <w:rsid w:val="009D00E7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32F1"/>
    <w:rsid w:val="009E360B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A00A04"/>
    <w:rsid w:val="00A01352"/>
    <w:rsid w:val="00A0254A"/>
    <w:rsid w:val="00A027F1"/>
    <w:rsid w:val="00A03DB5"/>
    <w:rsid w:val="00A03F3D"/>
    <w:rsid w:val="00A04540"/>
    <w:rsid w:val="00A04827"/>
    <w:rsid w:val="00A06261"/>
    <w:rsid w:val="00A067AE"/>
    <w:rsid w:val="00A06A73"/>
    <w:rsid w:val="00A10B8F"/>
    <w:rsid w:val="00A10F02"/>
    <w:rsid w:val="00A122CF"/>
    <w:rsid w:val="00A134E0"/>
    <w:rsid w:val="00A13705"/>
    <w:rsid w:val="00A13F60"/>
    <w:rsid w:val="00A14B2B"/>
    <w:rsid w:val="00A14FCC"/>
    <w:rsid w:val="00A15717"/>
    <w:rsid w:val="00A16385"/>
    <w:rsid w:val="00A209DD"/>
    <w:rsid w:val="00A21568"/>
    <w:rsid w:val="00A21CCF"/>
    <w:rsid w:val="00A21FCC"/>
    <w:rsid w:val="00A22BEA"/>
    <w:rsid w:val="00A22F86"/>
    <w:rsid w:val="00A237D5"/>
    <w:rsid w:val="00A2442F"/>
    <w:rsid w:val="00A24481"/>
    <w:rsid w:val="00A25143"/>
    <w:rsid w:val="00A258E1"/>
    <w:rsid w:val="00A25F75"/>
    <w:rsid w:val="00A26442"/>
    <w:rsid w:val="00A273F8"/>
    <w:rsid w:val="00A315CD"/>
    <w:rsid w:val="00A325B1"/>
    <w:rsid w:val="00A32DA2"/>
    <w:rsid w:val="00A33956"/>
    <w:rsid w:val="00A34058"/>
    <w:rsid w:val="00A34D24"/>
    <w:rsid w:val="00A354E8"/>
    <w:rsid w:val="00A35556"/>
    <w:rsid w:val="00A355CC"/>
    <w:rsid w:val="00A356F5"/>
    <w:rsid w:val="00A35D95"/>
    <w:rsid w:val="00A360E8"/>
    <w:rsid w:val="00A36196"/>
    <w:rsid w:val="00A3627C"/>
    <w:rsid w:val="00A369AA"/>
    <w:rsid w:val="00A36BCE"/>
    <w:rsid w:val="00A40721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1764"/>
    <w:rsid w:val="00A51BEE"/>
    <w:rsid w:val="00A5224A"/>
    <w:rsid w:val="00A5239F"/>
    <w:rsid w:val="00A52411"/>
    <w:rsid w:val="00A52A31"/>
    <w:rsid w:val="00A52D84"/>
    <w:rsid w:val="00A52F42"/>
    <w:rsid w:val="00A53724"/>
    <w:rsid w:val="00A53D4C"/>
    <w:rsid w:val="00A53E27"/>
    <w:rsid w:val="00A54AC7"/>
    <w:rsid w:val="00A558DF"/>
    <w:rsid w:val="00A559EF"/>
    <w:rsid w:val="00A55C7B"/>
    <w:rsid w:val="00A55F01"/>
    <w:rsid w:val="00A5684F"/>
    <w:rsid w:val="00A575A8"/>
    <w:rsid w:val="00A57D30"/>
    <w:rsid w:val="00A57DD3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65815"/>
    <w:rsid w:val="00A70614"/>
    <w:rsid w:val="00A70BEF"/>
    <w:rsid w:val="00A7177C"/>
    <w:rsid w:val="00A719F7"/>
    <w:rsid w:val="00A728E7"/>
    <w:rsid w:val="00A728E8"/>
    <w:rsid w:val="00A729AA"/>
    <w:rsid w:val="00A73D42"/>
    <w:rsid w:val="00A73F85"/>
    <w:rsid w:val="00A73FF0"/>
    <w:rsid w:val="00A744E3"/>
    <w:rsid w:val="00A7465F"/>
    <w:rsid w:val="00A7565B"/>
    <w:rsid w:val="00A76B38"/>
    <w:rsid w:val="00A7740C"/>
    <w:rsid w:val="00A7772D"/>
    <w:rsid w:val="00A81231"/>
    <w:rsid w:val="00A81DF6"/>
    <w:rsid w:val="00A8206F"/>
    <w:rsid w:val="00A82240"/>
    <w:rsid w:val="00A82346"/>
    <w:rsid w:val="00A83D72"/>
    <w:rsid w:val="00A84464"/>
    <w:rsid w:val="00A8485E"/>
    <w:rsid w:val="00A849EF"/>
    <w:rsid w:val="00A84C86"/>
    <w:rsid w:val="00A87997"/>
    <w:rsid w:val="00A9066A"/>
    <w:rsid w:val="00A91160"/>
    <w:rsid w:val="00A91924"/>
    <w:rsid w:val="00A92A9A"/>
    <w:rsid w:val="00A9356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601"/>
    <w:rsid w:val="00AA416D"/>
    <w:rsid w:val="00AA4F35"/>
    <w:rsid w:val="00AA5E39"/>
    <w:rsid w:val="00AA74D0"/>
    <w:rsid w:val="00AA74E7"/>
    <w:rsid w:val="00AA754C"/>
    <w:rsid w:val="00AA76CE"/>
    <w:rsid w:val="00AB04FB"/>
    <w:rsid w:val="00AB0F79"/>
    <w:rsid w:val="00AB1EC0"/>
    <w:rsid w:val="00AB2034"/>
    <w:rsid w:val="00AB21D9"/>
    <w:rsid w:val="00AB3249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9FD"/>
    <w:rsid w:val="00AC6A5F"/>
    <w:rsid w:val="00AC7061"/>
    <w:rsid w:val="00AC790E"/>
    <w:rsid w:val="00AC7B4D"/>
    <w:rsid w:val="00AD0ACD"/>
    <w:rsid w:val="00AD0C66"/>
    <w:rsid w:val="00AD1811"/>
    <w:rsid w:val="00AD29EB"/>
    <w:rsid w:val="00AD32A8"/>
    <w:rsid w:val="00AD4362"/>
    <w:rsid w:val="00AD47C0"/>
    <w:rsid w:val="00AD7A4A"/>
    <w:rsid w:val="00AD7B85"/>
    <w:rsid w:val="00AE040B"/>
    <w:rsid w:val="00AE0477"/>
    <w:rsid w:val="00AE1191"/>
    <w:rsid w:val="00AE1769"/>
    <w:rsid w:val="00AE18F1"/>
    <w:rsid w:val="00AE1D17"/>
    <w:rsid w:val="00AE32AA"/>
    <w:rsid w:val="00AE3813"/>
    <w:rsid w:val="00AE5DE7"/>
    <w:rsid w:val="00AE79F2"/>
    <w:rsid w:val="00AF081D"/>
    <w:rsid w:val="00AF2018"/>
    <w:rsid w:val="00AF2A72"/>
    <w:rsid w:val="00AF2C78"/>
    <w:rsid w:val="00AF2F9A"/>
    <w:rsid w:val="00AF3271"/>
    <w:rsid w:val="00AF3DE5"/>
    <w:rsid w:val="00AF40AC"/>
    <w:rsid w:val="00AF4876"/>
    <w:rsid w:val="00AF6366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160"/>
    <w:rsid w:val="00B139DB"/>
    <w:rsid w:val="00B14063"/>
    <w:rsid w:val="00B14104"/>
    <w:rsid w:val="00B146DA"/>
    <w:rsid w:val="00B14766"/>
    <w:rsid w:val="00B148B7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0D6"/>
    <w:rsid w:val="00B22151"/>
    <w:rsid w:val="00B22242"/>
    <w:rsid w:val="00B22A1E"/>
    <w:rsid w:val="00B2453E"/>
    <w:rsid w:val="00B24615"/>
    <w:rsid w:val="00B24E06"/>
    <w:rsid w:val="00B252EE"/>
    <w:rsid w:val="00B25F4A"/>
    <w:rsid w:val="00B25FF5"/>
    <w:rsid w:val="00B26B60"/>
    <w:rsid w:val="00B26BC7"/>
    <w:rsid w:val="00B30D55"/>
    <w:rsid w:val="00B30EC7"/>
    <w:rsid w:val="00B31BBA"/>
    <w:rsid w:val="00B31C63"/>
    <w:rsid w:val="00B32B05"/>
    <w:rsid w:val="00B32BE8"/>
    <w:rsid w:val="00B33E84"/>
    <w:rsid w:val="00B34971"/>
    <w:rsid w:val="00B35A7C"/>
    <w:rsid w:val="00B35D9B"/>
    <w:rsid w:val="00B3671D"/>
    <w:rsid w:val="00B36A57"/>
    <w:rsid w:val="00B36E5A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CA9"/>
    <w:rsid w:val="00B449FC"/>
    <w:rsid w:val="00B44DF0"/>
    <w:rsid w:val="00B459C0"/>
    <w:rsid w:val="00B45B76"/>
    <w:rsid w:val="00B45F9A"/>
    <w:rsid w:val="00B4629E"/>
    <w:rsid w:val="00B46779"/>
    <w:rsid w:val="00B47844"/>
    <w:rsid w:val="00B47ABD"/>
    <w:rsid w:val="00B47FD1"/>
    <w:rsid w:val="00B50EA8"/>
    <w:rsid w:val="00B52126"/>
    <w:rsid w:val="00B528E2"/>
    <w:rsid w:val="00B52ACC"/>
    <w:rsid w:val="00B53456"/>
    <w:rsid w:val="00B54573"/>
    <w:rsid w:val="00B54815"/>
    <w:rsid w:val="00B54D64"/>
    <w:rsid w:val="00B55DB3"/>
    <w:rsid w:val="00B55E03"/>
    <w:rsid w:val="00B570CF"/>
    <w:rsid w:val="00B606C6"/>
    <w:rsid w:val="00B60A75"/>
    <w:rsid w:val="00B60B38"/>
    <w:rsid w:val="00B60B5F"/>
    <w:rsid w:val="00B60CFE"/>
    <w:rsid w:val="00B6113E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24FB"/>
    <w:rsid w:val="00B729B9"/>
    <w:rsid w:val="00B729FF"/>
    <w:rsid w:val="00B746FF"/>
    <w:rsid w:val="00B74F92"/>
    <w:rsid w:val="00B7513E"/>
    <w:rsid w:val="00B75553"/>
    <w:rsid w:val="00B76A76"/>
    <w:rsid w:val="00B76E54"/>
    <w:rsid w:val="00B76E58"/>
    <w:rsid w:val="00B7710D"/>
    <w:rsid w:val="00B7739F"/>
    <w:rsid w:val="00B77D6F"/>
    <w:rsid w:val="00B80FD6"/>
    <w:rsid w:val="00B819BD"/>
    <w:rsid w:val="00B81B05"/>
    <w:rsid w:val="00B81D2E"/>
    <w:rsid w:val="00B81F83"/>
    <w:rsid w:val="00B82643"/>
    <w:rsid w:val="00B83683"/>
    <w:rsid w:val="00B84530"/>
    <w:rsid w:val="00B8461B"/>
    <w:rsid w:val="00B84B6E"/>
    <w:rsid w:val="00B858DB"/>
    <w:rsid w:val="00B85923"/>
    <w:rsid w:val="00B87F93"/>
    <w:rsid w:val="00B903C2"/>
    <w:rsid w:val="00B906FF"/>
    <w:rsid w:val="00B9279F"/>
    <w:rsid w:val="00B92995"/>
    <w:rsid w:val="00B92CBD"/>
    <w:rsid w:val="00B93022"/>
    <w:rsid w:val="00B938E1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7200"/>
    <w:rsid w:val="00B97B12"/>
    <w:rsid w:val="00BA0577"/>
    <w:rsid w:val="00BA081E"/>
    <w:rsid w:val="00BA12FC"/>
    <w:rsid w:val="00BA247D"/>
    <w:rsid w:val="00BA2A00"/>
    <w:rsid w:val="00BA3C54"/>
    <w:rsid w:val="00BA3DDD"/>
    <w:rsid w:val="00BA4184"/>
    <w:rsid w:val="00BA5E93"/>
    <w:rsid w:val="00BA66B7"/>
    <w:rsid w:val="00BA6CA4"/>
    <w:rsid w:val="00BB0865"/>
    <w:rsid w:val="00BB0A65"/>
    <w:rsid w:val="00BB0B93"/>
    <w:rsid w:val="00BB148A"/>
    <w:rsid w:val="00BB17FC"/>
    <w:rsid w:val="00BB2E05"/>
    <w:rsid w:val="00BB3434"/>
    <w:rsid w:val="00BB38E8"/>
    <w:rsid w:val="00BB4DB2"/>
    <w:rsid w:val="00BB5729"/>
    <w:rsid w:val="00BB66AF"/>
    <w:rsid w:val="00BC0606"/>
    <w:rsid w:val="00BC20E5"/>
    <w:rsid w:val="00BC371E"/>
    <w:rsid w:val="00BC3AAC"/>
    <w:rsid w:val="00BC3B6A"/>
    <w:rsid w:val="00BC4AB5"/>
    <w:rsid w:val="00BC4D65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86F"/>
    <w:rsid w:val="00BD2D88"/>
    <w:rsid w:val="00BD2DA5"/>
    <w:rsid w:val="00BD4267"/>
    <w:rsid w:val="00BD46DB"/>
    <w:rsid w:val="00BD4CA6"/>
    <w:rsid w:val="00BD50C5"/>
    <w:rsid w:val="00BD5A62"/>
    <w:rsid w:val="00BD609F"/>
    <w:rsid w:val="00BD6F24"/>
    <w:rsid w:val="00BD73F5"/>
    <w:rsid w:val="00BD7503"/>
    <w:rsid w:val="00BD7ACF"/>
    <w:rsid w:val="00BE0318"/>
    <w:rsid w:val="00BE031A"/>
    <w:rsid w:val="00BE074F"/>
    <w:rsid w:val="00BE2136"/>
    <w:rsid w:val="00BE2663"/>
    <w:rsid w:val="00BE3A44"/>
    <w:rsid w:val="00BE459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4DD"/>
    <w:rsid w:val="00BF774C"/>
    <w:rsid w:val="00C013D6"/>
    <w:rsid w:val="00C01810"/>
    <w:rsid w:val="00C01A70"/>
    <w:rsid w:val="00C02740"/>
    <w:rsid w:val="00C02A59"/>
    <w:rsid w:val="00C02D8A"/>
    <w:rsid w:val="00C03555"/>
    <w:rsid w:val="00C042E0"/>
    <w:rsid w:val="00C04D46"/>
    <w:rsid w:val="00C10352"/>
    <w:rsid w:val="00C10A4D"/>
    <w:rsid w:val="00C10CB9"/>
    <w:rsid w:val="00C10D87"/>
    <w:rsid w:val="00C12786"/>
    <w:rsid w:val="00C129CE"/>
    <w:rsid w:val="00C12B51"/>
    <w:rsid w:val="00C139A8"/>
    <w:rsid w:val="00C1587A"/>
    <w:rsid w:val="00C160F4"/>
    <w:rsid w:val="00C162C4"/>
    <w:rsid w:val="00C16CAB"/>
    <w:rsid w:val="00C175A4"/>
    <w:rsid w:val="00C17F2A"/>
    <w:rsid w:val="00C20286"/>
    <w:rsid w:val="00C203FD"/>
    <w:rsid w:val="00C21632"/>
    <w:rsid w:val="00C228EB"/>
    <w:rsid w:val="00C22AB3"/>
    <w:rsid w:val="00C23181"/>
    <w:rsid w:val="00C23E7E"/>
    <w:rsid w:val="00C2422B"/>
    <w:rsid w:val="00C24281"/>
    <w:rsid w:val="00C2462E"/>
    <w:rsid w:val="00C24A68"/>
    <w:rsid w:val="00C257B0"/>
    <w:rsid w:val="00C25E3B"/>
    <w:rsid w:val="00C25F9F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BE9"/>
    <w:rsid w:val="00C34078"/>
    <w:rsid w:val="00C34A3D"/>
    <w:rsid w:val="00C3555B"/>
    <w:rsid w:val="00C35D64"/>
    <w:rsid w:val="00C35DBD"/>
    <w:rsid w:val="00C378B6"/>
    <w:rsid w:val="00C4002C"/>
    <w:rsid w:val="00C40346"/>
    <w:rsid w:val="00C4168A"/>
    <w:rsid w:val="00C41DA8"/>
    <w:rsid w:val="00C42978"/>
    <w:rsid w:val="00C43548"/>
    <w:rsid w:val="00C436A9"/>
    <w:rsid w:val="00C437CD"/>
    <w:rsid w:val="00C4475B"/>
    <w:rsid w:val="00C459B1"/>
    <w:rsid w:val="00C45C24"/>
    <w:rsid w:val="00C46CA0"/>
    <w:rsid w:val="00C46F19"/>
    <w:rsid w:val="00C46F87"/>
    <w:rsid w:val="00C5009E"/>
    <w:rsid w:val="00C500AA"/>
    <w:rsid w:val="00C50375"/>
    <w:rsid w:val="00C50588"/>
    <w:rsid w:val="00C505FD"/>
    <w:rsid w:val="00C51781"/>
    <w:rsid w:val="00C522DE"/>
    <w:rsid w:val="00C5231E"/>
    <w:rsid w:val="00C523F4"/>
    <w:rsid w:val="00C535BB"/>
    <w:rsid w:val="00C53AC7"/>
    <w:rsid w:val="00C551D1"/>
    <w:rsid w:val="00C55B5E"/>
    <w:rsid w:val="00C57052"/>
    <w:rsid w:val="00C57DCA"/>
    <w:rsid w:val="00C608C8"/>
    <w:rsid w:val="00C60C7F"/>
    <w:rsid w:val="00C60F8F"/>
    <w:rsid w:val="00C6109A"/>
    <w:rsid w:val="00C61630"/>
    <w:rsid w:val="00C61D19"/>
    <w:rsid w:val="00C639A8"/>
    <w:rsid w:val="00C659DA"/>
    <w:rsid w:val="00C6703B"/>
    <w:rsid w:val="00C67681"/>
    <w:rsid w:val="00C67778"/>
    <w:rsid w:val="00C67945"/>
    <w:rsid w:val="00C67C27"/>
    <w:rsid w:val="00C67C94"/>
    <w:rsid w:val="00C70261"/>
    <w:rsid w:val="00C70F82"/>
    <w:rsid w:val="00C72066"/>
    <w:rsid w:val="00C720DE"/>
    <w:rsid w:val="00C7260D"/>
    <w:rsid w:val="00C7301D"/>
    <w:rsid w:val="00C737CC"/>
    <w:rsid w:val="00C74432"/>
    <w:rsid w:val="00C74EBA"/>
    <w:rsid w:val="00C766F8"/>
    <w:rsid w:val="00C77A04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0F"/>
    <w:rsid w:val="00C9334C"/>
    <w:rsid w:val="00C9455D"/>
    <w:rsid w:val="00C94B17"/>
    <w:rsid w:val="00C94B6D"/>
    <w:rsid w:val="00C951DE"/>
    <w:rsid w:val="00C95956"/>
    <w:rsid w:val="00C960F6"/>
    <w:rsid w:val="00C96428"/>
    <w:rsid w:val="00C96514"/>
    <w:rsid w:val="00C974FD"/>
    <w:rsid w:val="00C97C59"/>
    <w:rsid w:val="00C97E02"/>
    <w:rsid w:val="00CA1D01"/>
    <w:rsid w:val="00CA1D71"/>
    <w:rsid w:val="00CA3490"/>
    <w:rsid w:val="00CA35B4"/>
    <w:rsid w:val="00CA38D9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E74"/>
    <w:rsid w:val="00CB316B"/>
    <w:rsid w:val="00CB4014"/>
    <w:rsid w:val="00CB4FB2"/>
    <w:rsid w:val="00CB5563"/>
    <w:rsid w:val="00CB6196"/>
    <w:rsid w:val="00CB69BA"/>
    <w:rsid w:val="00CB6BBF"/>
    <w:rsid w:val="00CB6C43"/>
    <w:rsid w:val="00CB7E17"/>
    <w:rsid w:val="00CC0714"/>
    <w:rsid w:val="00CC0D7A"/>
    <w:rsid w:val="00CC0E2E"/>
    <w:rsid w:val="00CC1DF7"/>
    <w:rsid w:val="00CC1E29"/>
    <w:rsid w:val="00CC1F99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20FD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27B0"/>
    <w:rsid w:val="00CE3443"/>
    <w:rsid w:val="00CE42F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C9"/>
    <w:rsid w:val="00CF18E5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62E"/>
    <w:rsid w:val="00D00478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84A"/>
    <w:rsid w:val="00D06BE4"/>
    <w:rsid w:val="00D10951"/>
    <w:rsid w:val="00D1211F"/>
    <w:rsid w:val="00D125ED"/>
    <w:rsid w:val="00D12827"/>
    <w:rsid w:val="00D129BA"/>
    <w:rsid w:val="00D13752"/>
    <w:rsid w:val="00D13E63"/>
    <w:rsid w:val="00D1473D"/>
    <w:rsid w:val="00D15120"/>
    <w:rsid w:val="00D16C71"/>
    <w:rsid w:val="00D1717A"/>
    <w:rsid w:val="00D203BA"/>
    <w:rsid w:val="00D20564"/>
    <w:rsid w:val="00D226F0"/>
    <w:rsid w:val="00D22DCD"/>
    <w:rsid w:val="00D23287"/>
    <w:rsid w:val="00D24BEF"/>
    <w:rsid w:val="00D256F1"/>
    <w:rsid w:val="00D26251"/>
    <w:rsid w:val="00D26C7D"/>
    <w:rsid w:val="00D271F9"/>
    <w:rsid w:val="00D274C9"/>
    <w:rsid w:val="00D27719"/>
    <w:rsid w:val="00D30BCB"/>
    <w:rsid w:val="00D30C3E"/>
    <w:rsid w:val="00D31563"/>
    <w:rsid w:val="00D31CB8"/>
    <w:rsid w:val="00D32271"/>
    <w:rsid w:val="00D327AC"/>
    <w:rsid w:val="00D338A9"/>
    <w:rsid w:val="00D340A9"/>
    <w:rsid w:val="00D340DA"/>
    <w:rsid w:val="00D35917"/>
    <w:rsid w:val="00D37F9D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BBC"/>
    <w:rsid w:val="00D47508"/>
    <w:rsid w:val="00D47558"/>
    <w:rsid w:val="00D50815"/>
    <w:rsid w:val="00D51B26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5064"/>
    <w:rsid w:val="00D557E2"/>
    <w:rsid w:val="00D55A85"/>
    <w:rsid w:val="00D57D9F"/>
    <w:rsid w:val="00D607AA"/>
    <w:rsid w:val="00D61B24"/>
    <w:rsid w:val="00D625F0"/>
    <w:rsid w:val="00D62B90"/>
    <w:rsid w:val="00D62F99"/>
    <w:rsid w:val="00D649DD"/>
    <w:rsid w:val="00D64C40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66E4"/>
    <w:rsid w:val="00D77006"/>
    <w:rsid w:val="00D7766E"/>
    <w:rsid w:val="00D779CC"/>
    <w:rsid w:val="00D77A8E"/>
    <w:rsid w:val="00D800C2"/>
    <w:rsid w:val="00D8059B"/>
    <w:rsid w:val="00D80795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98E"/>
    <w:rsid w:val="00D86E6F"/>
    <w:rsid w:val="00D87E00"/>
    <w:rsid w:val="00D90525"/>
    <w:rsid w:val="00D9134D"/>
    <w:rsid w:val="00D919D2"/>
    <w:rsid w:val="00D919E9"/>
    <w:rsid w:val="00D93277"/>
    <w:rsid w:val="00D93803"/>
    <w:rsid w:val="00D93A56"/>
    <w:rsid w:val="00D94022"/>
    <w:rsid w:val="00D9405F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6803"/>
    <w:rsid w:val="00DA7A03"/>
    <w:rsid w:val="00DB1147"/>
    <w:rsid w:val="00DB1818"/>
    <w:rsid w:val="00DB1F57"/>
    <w:rsid w:val="00DB2A1D"/>
    <w:rsid w:val="00DB3031"/>
    <w:rsid w:val="00DB350F"/>
    <w:rsid w:val="00DB3DCC"/>
    <w:rsid w:val="00DB5C8B"/>
    <w:rsid w:val="00DB5EAD"/>
    <w:rsid w:val="00DB6076"/>
    <w:rsid w:val="00DB68E2"/>
    <w:rsid w:val="00DB6CDF"/>
    <w:rsid w:val="00DB6D09"/>
    <w:rsid w:val="00DB73BD"/>
    <w:rsid w:val="00DB77C6"/>
    <w:rsid w:val="00DB7FE1"/>
    <w:rsid w:val="00DC01CC"/>
    <w:rsid w:val="00DC1D94"/>
    <w:rsid w:val="00DC21F9"/>
    <w:rsid w:val="00DC309B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85"/>
    <w:rsid w:val="00DC58BA"/>
    <w:rsid w:val="00DC658E"/>
    <w:rsid w:val="00DC7F22"/>
    <w:rsid w:val="00DD029F"/>
    <w:rsid w:val="00DD0353"/>
    <w:rsid w:val="00DD03A7"/>
    <w:rsid w:val="00DD11EB"/>
    <w:rsid w:val="00DD137F"/>
    <w:rsid w:val="00DD1C33"/>
    <w:rsid w:val="00DD22FC"/>
    <w:rsid w:val="00DD2C5C"/>
    <w:rsid w:val="00DD2DC1"/>
    <w:rsid w:val="00DD3264"/>
    <w:rsid w:val="00DD550D"/>
    <w:rsid w:val="00DD650B"/>
    <w:rsid w:val="00DD6FA8"/>
    <w:rsid w:val="00DE0672"/>
    <w:rsid w:val="00DE10EB"/>
    <w:rsid w:val="00DE2655"/>
    <w:rsid w:val="00DE2E83"/>
    <w:rsid w:val="00DE3E1C"/>
    <w:rsid w:val="00DE3F3B"/>
    <w:rsid w:val="00DE4152"/>
    <w:rsid w:val="00DE41C2"/>
    <w:rsid w:val="00DE5D0B"/>
    <w:rsid w:val="00DE6B58"/>
    <w:rsid w:val="00DE6CC7"/>
    <w:rsid w:val="00DE7123"/>
    <w:rsid w:val="00DE7607"/>
    <w:rsid w:val="00DF2874"/>
    <w:rsid w:val="00DF2A8F"/>
    <w:rsid w:val="00DF2AE2"/>
    <w:rsid w:val="00DF3E2F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437D"/>
    <w:rsid w:val="00E05125"/>
    <w:rsid w:val="00E05E79"/>
    <w:rsid w:val="00E071FD"/>
    <w:rsid w:val="00E078BE"/>
    <w:rsid w:val="00E100A1"/>
    <w:rsid w:val="00E10401"/>
    <w:rsid w:val="00E1056A"/>
    <w:rsid w:val="00E10CBF"/>
    <w:rsid w:val="00E1182C"/>
    <w:rsid w:val="00E12C43"/>
    <w:rsid w:val="00E132C7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944"/>
    <w:rsid w:val="00E1768C"/>
    <w:rsid w:val="00E20190"/>
    <w:rsid w:val="00E20289"/>
    <w:rsid w:val="00E210C5"/>
    <w:rsid w:val="00E21B97"/>
    <w:rsid w:val="00E21EE4"/>
    <w:rsid w:val="00E223B2"/>
    <w:rsid w:val="00E245FD"/>
    <w:rsid w:val="00E24856"/>
    <w:rsid w:val="00E24C40"/>
    <w:rsid w:val="00E25FA4"/>
    <w:rsid w:val="00E26B60"/>
    <w:rsid w:val="00E274F3"/>
    <w:rsid w:val="00E275A4"/>
    <w:rsid w:val="00E27F93"/>
    <w:rsid w:val="00E30099"/>
    <w:rsid w:val="00E30792"/>
    <w:rsid w:val="00E322C5"/>
    <w:rsid w:val="00E32CAB"/>
    <w:rsid w:val="00E33458"/>
    <w:rsid w:val="00E337B9"/>
    <w:rsid w:val="00E33D6B"/>
    <w:rsid w:val="00E33E56"/>
    <w:rsid w:val="00E341EC"/>
    <w:rsid w:val="00E3482C"/>
    <w:rsid w:val="00E3510D"/>
    <w:rsid w:val="00E35A69"/>
    <w:rsid w:val="00E36586"/>
    <w:rsid w:val="00E36F2E"/>
    <w:rsid w:val="00E4045F"/>
    <w:rsid w:val="00E40AF9"/>
    <w:rsid w:val="00E4112C"/>
    <w:rsid w:val="00E412D9"/>
    <w:rsid w:val="00E41B6E"/>
    <w:rsid w:val="00E42951"/>
    <w:rsid w:val="00E42A11"/>
    <w:rsid w:val="00E435DC"/>
    <w:rsid w:val="00E43AA4"/>
    <w:rsid w:val="00E43B9A"/>
    <w:rsid w:val="00E4440B"/>
    <w:rsid w:val="00E44BD9"/>
    <w:rsid w:val="00E450A1"/>
    <w:rsid w:val="00E453DE"/>
    <w:rsid w:val="00E454C7"/>
    <w:rsid w:val="00E45545"/>
    <w:rsid w:val="00E45722"/>
    <w:rsid w:val="00E459F3"/>
    <w:rsid w:val="00E45A11"/>
    <w:rsid w:val="00E46326"/>
    <w:rsid w:val="00E46A3B"/>
    <w:rsid w:val="00E46D95"/>
    <w:rsid w:val="00E4756B"/>
    <w:rsid w:val="00E5122E"/>
    <w:rsid w:val="00E52A35"/>
    <w:rsid w:val="00E5322D"/>
    <w:rsid w:val="00E53962"/>
    <w:rsid w:val="00E5474E"/>
    <w:rsid w:val="00E54788"/>
    <w:rsid w:val="00E54AC5"/>
    <w:rsid w:val="00E56E41"/>
    <w:rsid w:val="00E57351"/>
    <w:rsid w:val="00E5746D"/>
    <w:rsid w:val="00E60E0E"/>
    <w:rsid w:val="00E6140C"/>
    <w:rsid w:val="00E622D3"/>
    <w:rsid w:val="00E62835"/>
    <w:rsid w:val="00E63184"/>
    <w:rsid w:val="00E6352F"/>
    <w:rsid w:val="00E638C9"/>
    <w:rsid w:val="00E63ADA"/>
    <w:rsid w:val="00E666C4"/>
    <w:rsid w:val="00E66811"/>
    <w:rsid w:val="00E67834"/>
    <w:rsid w:val="00E70A56"/>
    <w:rsid w:val="00E71E8D"/>
    <w:rsid w:val="00E728FF"/>
    <w:rsid w:val="00E73AFB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22F"/>
    <w:rsid w:val="00E836C0"/>
    <w:rsid w:val="00E83F63"/>
    <w:rsid w:val="00E8405A"/>
    <w:rsid w:val="00E8517A"/>
    <w:rsid w:val="00E854B4"/>
    <w:rsid w:val="00E85882"/>
    <w:rsid w:val="00E86088"/>
    <w:rsid w:val="00E87DC0"/>
    <w:rsid w:val="00E90967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A05AE"/>
    <w:rsid w:val="00EA07EA"/>
    <w:rsid w:val="00EA0D94"/>
    <w:rsid w:val="00EA19F1"/>
    <w:rsid w:val="00EA29A6"/>
    <w:rsid w:val="00EA2A36"/>
    <w:rsid w:val="00EA2F37"/>
    <w:rsid w:val="00EA36E9"/>
    <w:rsid w:val="00EA399D"/>
    <w:rsid w:val="00EA4600"/>
    <w:rsid w:val="00EA46D9"/>
    <w:rsid w:val="00EA50F9"/>
    <w:rsid w:val="00EA5C21"/>
    <w:rsid w:val="00EA6797"/>
    <w:rsid w:val="00EB07CE"/>
    <w:rsid w:val="00EB0DEB"/>
    <w:rsid w:val="00EB105D"/>
    <w:rsid w:val="00EB162F"/>
    <w:rsid w:val="00EB1DF0"/>
    <w:rsid w:val="00EB2691"/>
    <w:rsid w:val="00EB2948"/>
    <w:rsid w:val="00EB296D"/>
    <w:rsid w:val="00EB35F2"/>
    <w:rsid w:val="00EB3F8B"/>
    <w:rsid w:val="00EB4B4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4A25"/>
    <w:rsid w:val="00EC4BE5"/>
    <w:rsid w:val="00EC4C57"/>
    <w:rsid w:val="00EC4DA3"/>
    <w:rsid w:val="00EC52A2"/>
    <w:rsid w:val="00EC5943"/>
    <w:rsid w:val="00EC5A1A"/>
    <w:rsid w:val="00EC7A4F"/>
    <w:rsid w:val="00EC7DAF"/>
    <w:rsid w:val="00ED0737"/>
    <w:rsid w:val="00ED1455"/>
    <w:rsid w:val="00ED1B0E"/>
    <w:rsid w:val="00ED204D"/>
    <w:rsid w:val="00ED26A5"/>
    <w:rsid w:val="00ED4E8D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BC6"/>
    <w:rsid w:val="00EE7409"/>
    <w:rsid w:val="00EF081D"/>
    <w:rsid w:val="00EF1B4A"/>
    <w:rsid w:val="00EF42B4"/>
    <w:rsid w:val="00EF4555"/>
    <w:rsid w:val="00EF4A9F"/>
    <w:rsid w:val="00EF4B5E"/>
    <w:rsid w:val="00EF53BF"/>
    <w:rsid w:val="00EF55D4"/>
    <w:rsid w:val="00EF62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647C"/>
    <w:rsid w:val="00F06CDF"/>
    <w:rsid w:val="00F06E14"/>
    <w:rsid w:val="00F07388"/>
    <w:rsid w:val="00F078C8"/>
    <w:rsid w:val="00F07FBA"/>
    <w:rsid w:val="00F10B09"/>
    <w:rsid w:val="00F1107E"/>
    <w:rsid w:val="00F110DD"/>
    <w:rsid w:val="00F125D7"/>
    <w:rsid w:val="00F12FF8"/>
    <w:rsid w:val="00F137D3"/>
    <w:rsid w:val="00F139BA"/>
    <w:rsid w:val="00F14740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2066"/>
    <w:rsid w:val="00F32209"/>
    <w:rsid w:val="00F33D9C"/>
    <w:rsid w:val="00F360F1"/>
    <w:rsid w:val="00F36BF4"/>
    <w:rsid w:val="00F37743"/>
    <w:rsid w:val="00F377D8"/>
    <w:rsid w:val="00F406BB"/>
    <w:rsid w:val="00F414C7"/>
    <w:rsid w:val="00F417B5"/>
    <w:rsid w:val="00F419F4"/>
    <w:rsid w:val="00F4279C"/>
    <w:rsid w:val="00F42F3F"/>
    <w:rsid w:val="00F45897"/>
    <w:rsid w:val="00F4721A"/>
    <w:rsid w:val="00F472DD"/>
    <w:rsid w:val="00F47C01"/>
    <w:rsid w:val="00F52E57"/>
    <w:rsid w:val="00F53634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927"/>
    <w:rsid w:val="00F617CB"/>
    <w:rsid w:val="00F61B3C"/>
    <w:rsid w:val="00F6251B"/>
    <w:rsid w:val="00F634E7"/>
    <w:rsid w:val="00F649C7"/>
    <w:rsid w:val="00F653B8"/>
    <w:rsid w:val="00F6604C"/>
    <w:rsid w:val="00F6613D"/>
    <w:rsid w:val="00F66A65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3AA4"/>
    <w:rsid w:val="00F73B92"/>
    <w:rsid w:val="00F740E3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4B3D"/>
    <w:rsid w:val="00F85541"/>
    <w:rsid w:val="00F86034"/>
    <w:rsid w:val="00F86180"/>
    <w:rsid w:val="00F86A1B"/>
    <w:rsid w:val="00F877D9"/>
    <w:rsid w:val="00F90780"/>
    <w:rsid w:val="00F909AE"/>
    <w:rsid w:val="00F90B38"/>
    <w:rsid w:val="00F913C3"/>
    <w:rsid w:val="00F924BF"/>
    <w:rsid w:val="00F92F93"/>
    <w:rsid w:val="00F9333E"/>
    <w:rsid w:val="00F935C6"/>
    <w:rsid w:val="00F93E68"/>
    <w:rsid w:val="00F940DA"/>
    <w:rsid w:val="00F944F2"/>
    <w:rsid w:val="00F95200"/>
    <w:rsid w:val="00F9520C"/>
    <w:rsid w:val="00F9595C"/>
    <w:rsid w:val="00F95998"/>
    <w:rsid w:val="00F96246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4828"/>
    <w:rsid w:val="00FA4C66"/>
    <w:rsid w:val="00FA5190"/>
    <w:rsid w:val="00FA5286"/>
    <w:rsid w:val="00FA5994"/>
    <w:rsid w:val="00FA5AF6"/>
    <w:rsid w:val="00FA654F"/>
    <w:rsid w:val="00FA68EF"/>
    <w:rsid w:val="00FA6C1A"/>
    <w:rsid w:val="00FA6EE3"/>
    <w:rsid w:val="00FA6F91"/>
    <w:rsid w:val="00FA78DF"/>
    <w:rsid w:val="00FA7EDB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258A"/>
    <w:rsid w:val="00FC31A5"/>
    <w:rsid w:val="00FC3B02"/>
    <w:rsid w:val="00FC4099"/>
    <w:rsid w:val="00FC4970"/>
    <w:rsid w:val="00FC49A3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34A2"/>
    <w:rsid w:val="00FD3A8D"/>
    <w:rsid w:val="00FD48C6"/>
    <w:rsid w:val="00FD4976"/>
    <w:rsid w:val="00FD5296"/>
    <w:rsid w:val="00FD55F8"/>
    <w:rsid w:val="00FD5DB4"/>
    <w:rsid w:val="00FD6820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5B98"/>
    <w:rsid w:val="00FE71F5"/>
    <w:rsid w:val="00FF0794"/>
    <w:rsid w:val="00FF08F3"/>
    <w:rsid w:val="00FF0952"/>
    <w:rsid w:val="00FF0B47"/>
    <w:rsid w:val="00FF2688"/>
    <w:rsid w:val="00FF5040"/>
    <w:rsid w:val="00FF5304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5996C-D02D-468E-AAF4-6EF08B0CA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8762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5336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1924</cp:revision>
  <dcterms:created xsi:type="dcterms:W3CDTF">2017-03-01T15:56:00Z</dcterms:created>
  <dcterms:modified xsi:type="dcterms:W3CDTF">2019-05-03T17:45:00Z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